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347327530"/>
        <w:docPartObj>
          <w:docPartGallery w:val="Cover Pages"/>
          <w:docPartUnique/>
        </w:docPartObj>
      </w:sdtPr>
      <w:sdtContent>
        <w:p w14:paraId="1E979BF9" w14:textId="3FD13486" w:rsidR="007735F0" w:rsidRDefault="007735F0"/>
        <w:p w14:paraId="342DFAE1" w14:textId="13CFDF8C" w:rsidR="00A54063" w:rsidRDefault="00BC32BC" w:rsidP="008B4648">
          <w:pPr>
            <w:jc w:val="center"/>
          </w:pPr>
          <w:r>
            <w:rPr>
              <w:noProof/>
            </w:rPr>
            <w:drawing>
              <wp:inline distT="0" distB="0" distL="0" distR="0" wp14:anchorId="28BFB994" wp14:editId="287E4947">
                <wp:extent cx="6120130" cy="4079240"/>
                <wp:effectExtent l="0" t="0" r="0" b="0"/>
                <wp:docPr id="365" name="Billede 365" descr="City lights focused in magnifying g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5" name="Picture 365" descr="City lights focused in magnifying glass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4079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4D814D" w14:textId="77777777" w:rsidR="00A54063" w:rsidRDefault="00A54063" w:rsidP="008B4648">
          <w:pPr>
            <w:jc w:val="center"/>
          </w:pPr>
        </w:p>
        <w:p w14:paraId="7F7FBC9E" w14:textId="20ECD722" w:rsidR="007735F0" w:rsidRDefault="004B66D1" w:rsidP="0048329F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3905F178" wp14:editId="340D5253">
                    <wp:simplePos x="0" y="0"/>
                    <wp:positionH relativeFrom="margin">
                      <wp:posOffset>1905</wp:posOffset>
                    </wp:positionH>
                    <wp:positionV relativeFrom="page">
                      <wp:posOffset>5774055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Tekstfelt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A4956F" w14:textId="5B3FDC79" w:rsidR="004B66D1" w:rsidRPr="00351A77" w:rsidRDefault="00000000" w:rsidP="004B66D1">
                                <w:pPr>
                                  <w:pStyle w:val="Ingenafstand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  <w:lang w:val="da-DK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F4E79" w:themeColor="accent5" w:themeShade="80"/>
                                      <w:sz w:val="28"/>
                                      <w:szCs w:val="28"/>
                                      <w:lang w:val="da-DK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A237A5" w:rsidRPr="00351A77"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  <w:lang w:val="da-DK"/>
                                      </w:rPr>
                                      <w:t>Navigationssedler til Sygesikring - administrator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  <w:lang w:val="da-DK"/>
                                  </w:rPr>
                                  <w:alias w:val="Author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0059332" w14:textId="7EC2E5CA" w:rsidR="004B66D1" w:rsidRPr="00351A77" w:rsidRDefault="003F57CE" w:rsidP="004B66D1">
                                    <w:pPr>
                                      <w:pStyle w:val="Ingenafstand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  <w:lang w:val="da-DK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905F17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1" o:spid="_x0000_s1026" type="#_x0000_t202" style="position:absolute;margin-left:.15pt;margin-top:454.65pt;width:369pt;height:529.2pt;z-index:251658240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" filled="f" stroked="f" strokeweight=".5pt">
                    <v:textbox style="mso-fit-shape-to-text:t" inset="0,0,0,0">
                      <w:txbxContent>
                        <w:p w14:paraId="27A4956F" w14:textId="5B3FDC79" w:rsidR="004B66D1" w:rsidRPr="00351A77" w:rsidRDefault="00000000" w:rsidP="004B66D1">
                          <w:pPr>
                            <w:pStyle w:val="Ingenafstand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  <w:lang w:val="da-DK"/>
                            </w:rPr>
                          </w:pPr>
                          <w:sdt>
                            <w:sdtPr>
                              <w:rPr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da-DK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237A5" w:rsidRPr="00351A77"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  <w:lang w:val="da-DK"/>
                                </w:rPr>
                                <w:t>Navigationssedler til Sygesikring - administrator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  <w:lang w:val="da-DK"/>
                            </w:rPr>
                            <w:alias w:val="Author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70059332" w14:textId="7EC2E5CA" w:rsidR="004B66D1" w:rsidRPr="00351A77" w:rsidRDefault="003F57CE" w:rsidP="004B66D1">
                              <w:pPr>
                                <w:pStyle w:val="Ingenafstand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  <w:lang w:val="da-DK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  <w:lang w:val="da-DK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735F0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a-DK"/>
        </w:rPr>
        <w:id w:val="-2502032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CA6FBD0" w14:textId="0C30B6D6" w:rsidR="00020543" w:rsidRDefault="00020543">
          <w:pPr>
            <w:pStyle w:val="Overskrift"/>
          </w:pPr>
          <w:r>
            <w:t>Indhold</w:t>
          </w:r>
        </w:p>
        <w:p w14:paraId="28429A24" w14:textId="3E56BDBA" w:rsidR="00F30E53" w:rsidRDefault="00020543">
          <w:pPr>
            <w:pStyle w:val="Indholdsfortegnelse1"/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935469" w:history="1">
            <w:r w:rsidR="00F30E53" w:rsidRPr="00064A21">
              <w:rPr>
                <w:rStyle w:val="Hyperlink"/>
                <w:noProof/>
              </w:rPr>
              <w:t>Versionslog</w:t>
            </w:r>
            <w:r w:rsidR="00F30E53">
              <w:rPr>
                <w:noProof/>
                <w:webHidden/>
              </w:rPr>
              <w:tab/>
            </w:r>
            <w:r w:rsidR="00F30E53">
              <w:rPr>
                <w:noProof/>
                <w:webHidden/>
              </w:rPr>
              <w:fldChar w:fldCharType="begin"/>
            </w:r>
            <w:r w:rsidR="00F30E53">
              <w:rPr>
                <w:noProof/>
                <w:webHidden/>
              </w:rPr>
              <w:instrText xml:space="preserve"> PAGEREF _Toc152935469 \h </w:instrText>
            </w:r>
            <w:r w:rsidR="00F30E53">
              <w:rPr>
                <w:noProof/>
                <w:webHidden/>
              </w:rPr>
            </w:r>
            <w:r w:rsidR="00F30E53">
              <w:rPr>
                <w:noProof/>
                <w:webHidden/>
              </w:rPr>
              <w:fldChar w:fldCharType="separate"/>
            </w:r>
            <w:r w:rsidR="00F30E53">
              <w:rPr>
                <w:noProof/>
                <w:webHidden/>
              </w:rPr>
              <w:t>2</w:t>
            </w:r>
            <w:r w:rsidR="00F30E53">
              <w:rPr>
                <w:noProof/>
                <w:webHidden/>
              </w:rPr>
              <w:fldChar w:fldCharType="end"/>
            </w:r>
          </w:hyperlink>
        </w:p>
        <w:p w14:paraId="1E201CC4" w14:textId="4E506A0E" w:rsidR="00F30E53" w:rsidRDefault="00F30E53">
          <w:pPr>
            <w:pStyle w:val="Indholdsfortegnelse1"/>
            <w:rPr>
              <w:rFonts w:eastAsiaTheme="minorEastAsia"/>
              <w:noProof/>
              <w:lang w:eastAsia="da-DK"/>
            </w:rPr>
          </w:pPr>
          <w:hyperlink w:anchor="_Toc152935470" w:history="1">
            <w:r w:rsidRPr="00064A21">
              <w:rPr>
                <w:rStyle w:val="Hyperlink"/>
                <w:noProof/>
              </w:rPr>
              <w:t>Administrer breve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C3BD5" w14:textId="1454D1BD" w:rsidR="00F30E53" w:rsidRDefault="00F30E53">
          <w:pPr>
            <w:pStyle w:val="Indholdsfortegnelse2"/>
            <w:rPr>
              <w:rFonts w:eastAsiaTheme="minorEastAsia"/>
              <w:noProof/>
              <w:lang w:eastAsia="da-DK"/>
            </w:rPr>
          </w:pPr>
          <w:hyperlink w:anchor="_Toc152935471" w:history="1">
            <w:r w:rsidRPr="00064A21">
              <w:rPr>
                <w:rStyle w:val="Hyperlink"/>
                <w:noProof/>
              </w:rPr>
              <w:t>Fremsøg oversigt over brevskabeloner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02FCB" w14:textId="465DC91A" w:rsidR="00F30E53" w:rsidRDefault="00F30E53">
          <w:pPr>
            <w:pStyle w:val="Indholdsfortegnelse2"/>
            <w:rPr>
              <w:rFonts w:eastAsiaTheme="minorEastAsia"/>
              <w:noProof/>
              <w:lang w:eastAsia="da-DK"/>
            </w:rPr>
          </w:pPr>
          <w:hyperlink w:anchor="_Toc152935472" w:history="1">
            <w:r w:rsidRPr="00064A21">
              <w:rPr>
                <w:rStyle w:val="Hyperlink"/>
                <w:noProof/>
              </w:rPr>
              <w:t>Søg og filtrer i skabelonoversigten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681A5" w14:textId="342293D2" w:rsidR="00F30E53" w:rsidRDefault="00F30E53">
          <w:pPr>
            <w:pStyle w:val="Indholdsfortegnelse2"/>
            <w:rPr>
              <w:rFonts w:eastAsiaTheme="minorEastAsia"/>
              <w:noProof/>
              <w:lang w:eastAsia="da-DK"/>
            </w:rPr>
          </w:pPr>
          <w:hyperlink w:anchor="_Toc152935473" w:history="1">
            <w:r w:rsidRPr="00064A21">
              <w:rPr>
                <w:rStyle w:val="Hyperlink"/>
                <w:noProof/>
              </w:rPr>
              <w:t>Vis skabelon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87D5E" w14:textId="2DF876DC" w:rsidR="00F30E53" w:rsidRDefault="00F30E53">
          <w:pPr>
            <w:pStyle w:val="Indholdsfortegnelse2"/>
            <w:rPr>
              <w:rFonts w:eastAsiaTheme="minorEastAsia"/>
              <w:noProof/>
              <w:lang w:eastAsia="da-DK"/>
            </w:rPr>
          </w:pPr>
          <w:hyperlink w:anchor="_Toc152935474" w:history="1">
            <w:r w:rsidRPr="00064A21">
              <w:rPr>
                <w:rStyle w:val="Hyperlink"/>
                <w:noProof/>
              </w:rPr>
              <w:t>Hent skabelon som Word-version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E64AD" w14:textId="403A294F" w:rsidR="00F30E53" w:rsidRDefault="00F30E53">
          <w:pPr>
            <w:pStyle w:val="Indholdsfortegnelse2"/>
            <w:rPr>
              <w:rFonts w:eastAsiaTheme="minorEastAsia"/>
              <w:noProof/>
              <w:lang w:eastAsia="da-DK"/>
            </w:rPr>
          </w:pPr>
          <w:hyperlink w:anchor="_Toc152935475" w:history="1">
            <w:r w:rsidRPr="00064A21">
              <w:rPr>
                <w:rStyle w:val="Hyperlink"/>
                <w:noProof/>
              </w:rPr>
              <w:t>Skift til lokal skabelon (kommunespecifikt)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91F69" w14:textId="068115E7" w:rsidR="00F30E53" w:rsidRDefault="00F30E53">
          <w:pPr>
            <w:pStyle w:val="Indholdsfortegnelse2"/>
            <w:rPr>
              <w:rFonts w:eastAsiaTheme="minorEastAsia"/>
              <w:noProof/>
              <w:lang w:eastAsia="da-DK"/>
            </w:rPr>
          </w:pPr>
          <w:hyperlink w:anchor="_Toc152935476" w:history="1">
            <w:r w:rsidRPr="00064A21">
              <w:rPr>
                <w:rStyle w:val="Hyperlink"/>
                <w:noProof/>
              </w:rPr>
              <w:t>Slet version af lokal skabelon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6BB76" w14:textId="49D9867B" w:rsidR="00F30E53" w:rsidRDefault="00F30E53">
          <w:pPr>
            <w:pStyle w:val="Indholdsfortegnelse1"/>
            <w:rPr>
              <w:rFonts w:eastAsiaTheme="minorEastAsia"/>
              <w:noProof/>
              <w:lang w:eastAsia="da-DK"/>
            </w:rPr>
          </w:pPr>
          <w:hyperlink w:anchor="_Toc152935477" w:history="1">
            <w:r w:rsidRPr="00064A21">
              <w:rPr>
                <w:rStyle w:val="Hyperlink"/>
                <w:noProof/>
              </w:rPr>
              <w:t>Forretningsregler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2802C" w14:textId="1454F19C" w:rsidR="00F30E53" w:rsidRDefault="00F30E53">
          <w:pPr>
            <w:pStyle w:val="Indholdsfortegnelse2"/>
            <w:rPr>
              <w:rFonts w:eastAsiaTheme="minorEastAsia"/>
              <w:noProof/>
              <w:lang w:eastAsia="da-DK"/>
            </w:rPr>
          </w:pPr>
          <w:hyperlink w:anchor="_Toc152935478" w:history="1">
            <w:r w:rsidRPr="00064A21">
              <w:rPr>
                <w:rStyle w:val="Hyperlink"/>
                <w:noProof/>
              </w:rPr>
              <w:t>Tilføj eller ændr parameter i parametergruppe: Generelt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BFDD0" w14:textId="2048C240" w:rsidR="00F30E53" w:rsidRDefault="00F30E53">
          <w:pPr>
            <w:pStyle w:val="Indholdsfortegnelse2"/>
            <w:rPr>
              <w:rFonts w:eastAsiaTheme="minorEastAsia"/>
              <w:noProof/>
              <w:lang w:eastAsia="da-DK"/>
            </w:rPr>
          </w:pPr>
          <w:hyperlink w:anchor="_Toc152935479" w:history="1">
            <w:r w:rsidRPr="00064A21">
              <w:rPr>
                <w:rStyle w:val="Hyperlink"/>
                <w:noProof/>
              </w:rPr>
              <w:t>Tilføj eller ændr parameter i parametergruppe: Læge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4E8B5" w14:textId="60989287" w:rsidR="00F30E53" w:rsidRDefault="00F30E53">
          <w:pPr>
            <w:pStyle w:val="Indholdsfortegnelse2"/>
            <w:rPr>
              <w:rFonts w:eastAsiaTheme="minorEastAsia"/>
              <w:noProof/>
              <w:lang w:eastAsia="da-DK"/>
            </w:rPr>
          </w:pPr>
          <w:hyperlink w:anchor="_Toc152935480" w:history="1">
            <w:r w:rsidRPr="00064A21">
              <w:rPr>
                <w:rStyle w:val="Hyperlink"/>
                <w:noProof/>
              </w:rPr>
              <w:t>Tilføj eller ændr parameter i parametergruppe: Bestilling og fremsendelse af kort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040EC" w14:textId="741AF555" w:rsidR="00F30E53" w:rsidRDefault="00F30E53">
          <w:pPr>
            <w:pStyle w:val="Indholdsfortegnelse2"/>
            <w:rPr>
              <w:rFonts w:eastAsiaTheme="minorEastAsia"/>
              <w:noProof/>
              <w:lang w:eastAsia="da-DK"/>
            </w:rPr>
          </w:pPr>
          <w:hyperlink w:anchor="_Toc152935481" w:history="1">
            <w:r w:rsidRPr="00064A21">
              <w:rPr>
                <w:rStyle w:val="Hyperlink"/>
                <w:noProof/>
              </w:rPr>
              <w:t>Tilføj eller ændr parameter i parametergruppe: 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7570F" w14:textId="4C699A51" w:rsidR="00F30E53" w:rsidRDefault="00F30E53">
          <w:pPr>
            <w:pStyle w:val="Indholdsfortegnelse2"/>
            <w:rPr>
              <w:rFonts w:eastAsiaTheme="minorEastAsia"/>
              <w:noProof/>
              <w:lang w:eastAsia="da-DK"/>
            </w:rPr>
          </w:pPr>
          <w:hyperlink w:anchor="_Toc152935482" w:history="1">
            <w:r w:rsidRPr="00064A21">
              <w:rPr>
                <w:rStyle w:val="Hyperlink"/>
                <w:noProof/>
              </w:rPr>
              <w:t>Parametergruppe: Brevskabeloner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38C33" w14:textId="31CB05FC" w:rsidR="00F30E53" w:rsidRDefault="00F30E53">
          <w:pPr>
            <w:pStyle w:val="Indholdsfortegnelse2"/>
            <w:rPr>
              <w:rFonts w:eastAsiaTheme="minorEastAsia"/>
              <w:noProof/>
              <w:lang w:eastAsia="da-DK"/>
            </w:rPr>
          </w:pPr>
          <w:hyperlink w:anchor="_Toc152935483" w:history="1">
            <w:r w:rsidRPr="00064A21">
              <w:rPr>
                <w:rStyle w:val="Hyperlink"/>
                <w:noProof/>
              </w:rPr>
              <w:t>Tilføj eller fjern kommunens logo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671BE" w14:textId="77203E26" w:rsidR="00F30E53" w:rsidRDefault="00F30E53">
          <w:pPr>
            <w:pStyle w:val="Indholdsfortegnelse2"/>
            <w:rPr>
              <w:rFonts w:eastAsiaTheme="minorEastAsia"/>
              <w:noProof/>
              <w:lang w:eastAsia="da-DK"/>
            </w:rPr>
          </w:pPr>
          <w:hyperlink w:anchor="_Toc152935484" w:history="1">
            <w:r w:rsidRPr="00064A21">
              <w:rPr>
                <w:rStyle w:val="Hyperlink"/>
                <w:noProof/>
              </w:rPr>
              <w:t>Proces/konfiguration ved skift af fjernprintleverandør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_Toc152935484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71D40" w14:textId="19367FD5" w:rsidR="00020543" w:rsidRDefault="00020543">
          <w:r>
            <w:rPr>
              <w:b/>
              <w:bCs/>
              <w:noProof/>
            </w:rPr>
            <w:fldChar w:fldCharType="end"/>
          </w:r>
        </w:p>
      </w:sdtContent>
    </w:sdt>
    <w:p w14:paraId="694A6455" w14:textId="1A4E9558" w:rsidR="00020543" w:rsidRDefault="00020543" w:rsidP="009004C9">
      <w:r>
        <w:br w:type="page"/>
      </w:r>
    </w:p>
    <w:p w14:paraId="67003883" w14:textId="77777777" w:rsidR="005943EF" w:rsidRDefault="00695D10" w:rsidP="00642746">
      <w:pPr>
        <w:pStyle w:val="Overskrift1"/>
      </w:pPr>
      <w:bookmarkStart w:id="0" w:name="_Toc139537179"/>
      <w:bookmarkStart w:id="1" w:name="_Toc152935469"/>
      <w:r>
        <w:lastRenderedPageBreak/>
        <w:t>Versionslog</w:t>
      </w:r>
      <w:bookmarkEnd w:id="0"/>
      <w:bookmarkEnd w:id="1"/>
      <w:r>
        <w:t xml:space="preserve"> </w:t>
      </w:r>
    </w:p>
    <w:tbl>
      <w:tblPr>
        <w:tblStyle w:val="Tabel-Gitter1"/>
        <w:tblW w:w="2708" w:type="dxa"/>
        <w:tblLook w:val="04A0" w:firstRow="1" w:lastRow="0" w:firstColumn="1" w:lastColumn="0" w:noHBand="0" w:noVBand="1"/>
      </w:tblPr>
      <w:tblGrid>
        <w:gridCol w:w="1147"/>
        <w:gridCol w:w="1561"/>
      </w:tblGrid>
      <w:tr w:rsidR="00F6008F" w:rsidRPr="005943EF" w14:paraId="551E004B" w14:textId="77777777" w:rsidTr="00642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</w:tcPr>
          <w:p w14:paraId="67FC6BC2" w14:textId="77777777" w:rsidR="00F6008F" w:rsidRPr="005943EF" w:rsidRDefault="00F6008F" w:rsidP="005943EF">
            <w:pPr>
              <w:keepNext/>
              <w:keepLines/>
              <w:tabs>
                <w:tab w:val="left" w:pos="283"/>
                <w:tab w:val="left" w:pos="567"/>
                <w:tab w:val="left" w:pos="850"/>
                <w:tab w:val="left" w:pos="1134"/>
              </w:tabs>
              <w:rPr>
                <w:b/>
                <w:kern w:val="20"/>
                <w:sz w:val="18"/>
                <w:szCs w:val="18"/>
              </w:rPr>
            </w:pPr>
            <w:r w:rsidRPr="005943EF">
              <w:rPr>
                <w:b/>
                <w:kern w:val="20"/>
                <w:sz w:val="18"/>
                <w:szCs w:val="18"/>
              </w:rPr>
              <w:t>Version</w:t>
            </w:r>
          </w:p>
        </w:tc>
        <w:tc>
          <w:tcPr>
            <w:tcW w:w="0" w:type="dxa"/>
          </w:tcPr>
          <w:p w14:paraId="59BEDE92" w14:textId="1E62B234" w:rsidR="00F6008F" w:rsidRPr="005943EF" w:rsidRDefault="006561F7" w:rsidP="005943EF">
            <w:pPr>
              <w:keepNext/>
              <w:keepLines/>
              <w:tabs>
                <w:tab w:val="left" w:pos="283"/>
                <w:tab w:val="left" w:pos="567"/>
                <w:tab w:val="left" w:pos="850"/>
                <w:tab w:val="left" w:pos="1134"/>
              </w:tabs>
              <w:rPr>
                <w:b/>
                <w:kern w:val="20"/>
                <w:sz w:val="18"/>
                <w:szCs w:val="18"/>
              </w:rPr>
            </w:pPr>
            <w:r>
              <w:rPr>
                <w:b/>
                <w:kern w:val="20"/>
                <w:sz w:val="18"/>
                <w:szCs w:val="18"/>
              </w:rPr>
              <w:t>D</w:t>
            </w:r>
            <w:r w:rsidR="00F6008F" w:rsidRPr="005943EF">
              <w:rPr>
                <w:b/>
                <w:kern w:val="20"/>
                <w:sz w:val="18"/>
                <w:szCs w:val="18"/>
              </w:rPr>
              <w:t>ato</w:t>
            </w:r>
          </w:p>
        </w:tc>
      </w:tr>
      <w:tr w:rsidR="00F6008F" w:rsidRPr="005943EF" w14:paraId="0FE885C3" w14:textId="77777777" w:rsidTr="00642746">
        <w:tc>
          <w:tcPr>
            <w:tcW w:w="0" w:type="dxa"/>
          </w:tcPr>
          <w:p w14:paraId="7AFE18A8" w14:textId="77777777" w:rsidR="00F6008F" w:rsidRPr="005943EF" w:rsidRDefault="00F6008F" w:rsidP="005943EF">
            <w:pPr>
              <w:keepNext/>
              <w:keepLines/>
              <w:tabs>
                <w:tab w:val="left" w:pos="283"/>
                <w:tab w:val="left" w:pos="567"/>
                <w:tab w:val="left" w:pos="850"/>
                <w:tab w:val="left" w:pos="1134"/>
              </w:tabs>
              <w:rPr>
                <w:bCs/>
                <w:color w:val="211D1E"/>
                <w:kern w:val="20"/>
                <w:sz w:val="18"/>
                <w:szCs w:val="18"/>
              </w:rPr>
            </w:pPr>
            <w:r w:rsidRPr="005943EF">
              <w:rPr>
                <w:bCs/>
                <w:color w:val="211D1E"/>
                <w:kern w:val="20"/>
                <w:sz w:val="18"/>
                <w:szCs w:val="18"/>
              </w:rPr>
              <w:t>4.0</w:t>
            </w:r>
          </w:p>
        </w:tc>
        <w:tc>
          <w:tcPr>
            <w:tcW w:w="0" w:type="dxa"/>
          </w:tcPr>
          <w:p w14:paraId="0104D5F4" w14:textId="692C35BF" w:rsidR="00F6008F" w:rsidRPr="005943EF" w:rsidRDefault="004B077C" w:rsidP="005943EF">
            <w:pPr>
              <w:keepNext/>
              <w:keepLines/>
              <w:tabs>
                <w:tab w:val="left" w:pos="283"/>
                <w:tab w:val="left" w:pos="567"/>
                <w:tab w:val="left" w:pos="850"/>
                <w:tab w:val="left" w:pos="1134"/>
              </w:tabs>
              <w:rPr>
                <w:bCs/>
                <w:color w:val="211D1E"/>
                <w:kern w:val="20"/>
                <w:sz w:val="18"/>
                <w:szCs w:val="18"/>
              </w:rPr>
            </w:pPr>
            <w:r>
              <w:rPr>
                <w:bCs/>
                <w:color w:val="211D1E"/>
                <w:kern w:val="20"/>
                <w:sz w:val="18"/>
                <w:szCs w:val="18"/>
              </w:rPr>
              <w:t>25.09.2023</w:t>
            </w:r>
          </w:p>
        </w:tc>
      </w:tr>
      <w:tr w:rsidR="00F6008F" w:rsidRPr="005943EF" w14:paraId="0708A3D1" w14:textId="77777777" w:rsidTr="00642746">
        <w:tc>
          <w:tcPr>
            <w:tcW w:w="0" w:type="dxa"/>
          </w:tcPr>
          <w:p w14:paraId="6660422F" w14:textId="521AD91F" w:rsidR="00F6008F" w:rsidRPr="005943EF" w:rsidRDefault="00F30E53" w:rsidP="005943EF">
            <w:pPr>
              <w:keepNext/>
              <w:keepLines/>
              <w:tabs>
                <w:tab w:val="left" w:pos="283"/>
                <w:tab w:val="left" w:pos="567"/>
                <w:tab w:val="left" w:pos="850"/>
                <w:tab w:val="left" w:pos="1134"/>
              </w:tabs>
              <w:rPr>
                <w:bCs/>
                <w:color w:val="211D1E"/>
                <w:kern w:val="20"/>
                <w:sz w:val="18"/>
                <w:szCs w:val="18"/>
              </w:rPr>
            </w:pPr>
            <w:r>
              <w:rPr>
                <w:bCs/>
                <w:color w:val="211D1E"/>
                <w:kern w:val="20"/>
                <w:sz w:val="18"/>
                <w:szCs w:val="18"/>
              </w:rPr>
              <w:t>5.0</w:t>
            </w:r>
          </w:p>
        </w:tc>
        <w:tc>
          <w:tcPr>
            <w:tcW w:w="0" w:type="dxa"/>
          </w:tcPr>
          <w:p w14:paraId="15D7F5B2" w14:textId="6CA5AEAE" w:rsidR="00F6008F" w:rsidRPr="005943EF" w:rsidRDefault="00896A99" w:rsidP="005943EF">
            <w:pPr>
              <w:keepNext/>
              <w:keepLines/>
              <w:tabs>
                <w:tab w:val="left" w:pos="283"/>
                <w:tab w:val="left" w:pos="567"/>
                <w:tab w:val="left" w:pos="850"/>
                <w:tab w:val="left" w:pos="1134"/>
              </w:tabs>
              <w:rPr>
                <w:bCs/>
                <w:color w:val="211D1E"/>
                <w:kern w:val="20"/>
                <w:sz w:val="18"/>
                <w:szCs w:val="18"/>
              </w:rPr>
            </w:pPr>
            <w:r>
              <w:rPr>
                <w:bCs/>
                <w:color w:val="211D1E"/>
                <w:kern w:val="20"/>
                <w:sz w:val="18"/>
                <w:szCs w:val="18"/>
              </w:rPr>
              <w:t>14</w:t>
            </w:r>
            <w:r w:rsidR="00BE3160">
              <w:rPr>
                <w:bCs/>
                <w:color w:val="211D1E"/>
                <w:kern w:val="20"/>
                <w:sz w:val="18"/>
                <w:szCs w:val="18"/>
              </w:rPr>
              <w:t>.12.2023</w:t>
            </w:r>
          </w:p>
        </w:tc>
      </w:tr>
      <w:tr w:rsidR="00CA4DBA" w:rsidRPr="005943EF" w14:paraId="50148ABB" w14:textId="77777777" w:rsidTr="00642746">
        <w:tc>
          <w:tcPr>
            <w:tcW w:w="0" w:type="dxa"/>
          </w:tcPr>
          <w:p w14:paraId="1E0FDB92" w14:textId="7515509C" w:rsidR="00CA4DBA" w:rsidRDefault="00CA4DBA" w:rsidP="005943EF">
            <w:pPr>
              <w:keepNext/>
              <w:keepLines/>
              <w:tabs>
                <w:tab w:val="left" w:pos="283"/>
                <w:tab w:val="left" w:pos="567"/>
                <w:tab w:val="left" w:pos="850"/>
                <w:tab w:val="left" w:pos="1134"/>
              </w:tabs>
              <w:rPr>
                <w:bCs/>
                <w:color w:val="211D1E"/>
                <w:kern w:val="20"/>
                <w:sz w:val="18"/>
                <w:szCs w:val="18"/>
              </w:rPr>
            </w:pPr>
            <w:r>
              <w:rPr>
                <w:bCs/>
                <w:color w:val="211D1E"/>
                <w:kern w:val="20"/>
                <w:sz w:val="18"/>
                <w:szCs w:val="18"/>
              </w:rPr>
              <w:t>6.0</w:t>
            </w:r>
          </w:p>
        </w:tc>
        <w:tc>
          <w:tcPr>
            <w:tcW w:w="0" w:type="dxa"/>
          </w:tcPr>
          <w:p w14:paraId="61673978" w14:textId="025E4B5A" w:rsidR="00CA4DBA" w:rsidRDefault="00CA4DBA" w:rsidP="005943EF">
            <w:pPr>
              <w:keepNext/>
              <w:keepLines/>
              <w:tabs>
                <w:tab w:val="left" w:pos="283"/>
                <w:tab w:val="left" w:pos="567"/>
                <w:tab w:val="left" w:pos="850"/>
                <w:tab w:val="left" w:pos="1134"/>
              </w:tabs>
              <w:rPr>
                <w:bCs/>
                <w:color w:val="211D1E"/>
                <w:kern w:val="20"/>
                <w:sz w:val="18"/>
                <w:szCs w:val="18"/>
              </w:rPr>
            </w:pPr>
            <w:r>
              <w:rPr>
                <w:bCs/>
                <w:color w:val="211D1E"/>
                <w:kern w:val="20"/>
                <w:sz w:val="18"/>
                <w:szCs w:val="18"/>
              </w:rPr>
              <w:t>07.01.2025</w:t>
            </w:r>
          </w:p>
        </w:tc>
      </w:tr>
    </w:tbl>
    <w:p w14:paraId="5F469C14" w14:textId="45C9BA63" w:rsidR="008530C2" w:rsidRDefault="008530C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6C22262" w14:textId="7AD8CC9E" w:rsidR="000F31CF" w:rsidRDefault="00DF3A08" w:rsidP="00375B54">
      <w:pPr>
        <w:pStyle w:val="Overskrift1"/>
      </w:pPr>
      <w:bookmarkStart w:id="2" w:name="_Toc152935470"/>
      <w:r>
        <w:lastRenderedPageBreak/>
        <w:t>Administrer breve</w:t>
      </w:r>
      <w:bookmarkEnd w:id="2"/>
    </w:p>
    <w:p w14:paraId="4C0E6E6F" w14:textId="77777777" w:rsidR="0070636C" w:rsidRDefault="0070636C" w:rsidP="008A7C77">
      <w:pPr>
        <w:pStyle w:val="Overskrift2"/>
      </w:pPr>
    </w:p>
    <w:p w14:paraId="33920D82" w14:textId="25BFD9AC" w:rsidR="002D1DB7" w:rsidRDefault="00263A6B" w:rsidP="008A7C77">
      <w:pPr>
        <w:pStyle w:val="Overskrift2"/>
      </w:pPr>
      <w:bookmarkStart w:id="3" w:name="_Toc152935471"/>
      <w:r>
        <w:t>Fremsøg</w:t>
      </w:r>
      <w:r w:rsidR="002D1DB7">
        <w:t xml:space="preserve"> oversigt over</w:t>
      </w:r>
      <w:r w:rsidR="00F13EEE">
        <w:t xml:space="preserve"> brevskabeloner</w:t>
      </w:r>
      <w:bookmarkEnd w:id="3"/>
    </w:p>
    <w:p w14:paraId="210F003A" w14:textId="5E77FD6A" w:rsidR="00BD13CE" w:rsidRPr="003A219D" w:rsidRDefault="00BD13CE" w:rsidP="00BD13CE">
      <w:r w:rsidRPr="003A219D">
        <w:t xml:space="preserve">Som administrator i kommunen </w:t>
      </w:r>
      <w:r w:rsidR="00536557">
        <w:t>kan du</w:t>
      </w:r>
      <w:r>
        <w:t xml:space="preserve"> f</w:t>
      </w:r>
      <w:r w:rsidRPr="003A219D">
        <w:t>å overblik over de globale</w:t>
      </w:r>
      <w:r>
        <w:t xml:space="preserve"> skabeloner (standard</w:t>
      </w:r>
      <w:r w:rsidR="00067F2A">
        <w:t>breve</w:t>
      </w:r>
      <w:r>
        <w:t xml:space="preserve">) samt de </w:t>
      </w:r>
      <w:r w:rsidR="00747492">
        <w:t xml:space="preserve">lokale </w:t>
      </w:r>
      <w:r>
        <w:t>skabeloner (</w:t>
      </w:r>
      <w:r w:rsidR="00747492" w:rsidRPr="003A219D">
        <w:t>kommunespecifikke</w:t>
      </w:r>
      <w:r w:rsidR="008B06AA">
        <w:t xml:space="preserve"> breve</w:t>
      </w:r>
      <w:r>
        <w:t xml:space="preserve">). </w:t>
      </w:r>
      <w:r w:rsidRPr="003A219D">
        <w:t xml:space="preserve"> </w:t>
      </w:r>
    </w:p>
    <w:p w14:paraId="57888105" w14:textId="35CFCB4F" w:rsidR="00BD13CE" w:rsidRDefault="00BD13CE" w:rsidP="00BD13CE">
      <w:r>
        <w:t>Når denne navigationsseddel er gennemført, har du fremsøgt en oversigt over alle de brevskabeloner, der er for Sygesikring</w:t>
      </w:r>
      <w:r w:rsidR="00373BC1">
        <w:t xml:space="preserve"> -</w:t>
      </w:r>
      <w:r>
        <w:t xml:space="preserve"> både </w:t>
      </w:r>
      <w:r w:rsidR="00747492">
        <w:t xml:space="preserve">de </w:t>
      </w:r>
      <w:r>
        <w:t>global</w:t>
      </w:r>
      <w:r w:rsidR="00747492">
        <w:t>e</w:t>
      </w:r>
      <w:r>
        <w:t xml:space="preserve"> og lokal</w:t>
      </w:r>
      <w:r w:rsidR="00747492">
        <w:t>e ska</w:t>
      </w:r>
      <w:r w:rsidR="006D6B94">
        <w:t>beloner</w:t>
      </w:r>
      <w:r>
        <w:t>.</w:t>
      </w:r>
    </w:p>
    <w:tbl>
      <w:tblPr>
        <w:tblStyle w:val="TableGrid1"/>
        <w:tblW w:w="10138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3339"/>
      </w:tblGrid>
      <w:tr w:rsidR="002D1DB7" w:rsidRPr="005E1AE5" w14:paraId="672681B3" w14:textId="77777777" w:rsidTr="00450D58">
        <w:tc>
          <w:tcPr>
            <w:tcW w:w="2122" w:type="dxa"/>
            <w:shd w:val="clear" w:color="auto" w:fill="BDD6EE" w:themeFill="accent5" w:themeFillTint="66"/>
          </w:tcPr>
          <w:p w14:paraId="3A630076" w14:textId="77777777" w:rsidR="002D1DB7" w:rsidRPr="00337CFF" w:rsidRDefault="002D1DB7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Fase</w:t>
            </w:r>
          </w:p>
        </w:tc>
        <w:tc>
          <w:tcPr>
            <w:tcW w:w="4677" w:type="dxa"/>
            <w:shd w:val="clear" w:color="auto" w:fill="BDD6EE" w:themeFill="accent5" w:themeFillTint="66"/>
          </w:tcPr>
          <w:p w14:paraId="03157C92" w14:textId="77777777" w:rsidR="002D1DB7" w:rsidRPr="00337CFF" w:rsidRDefault="002D1DB7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Forklaring</w:t>
            </w:r>
          </w:p>
        </w:tc>
        <w:tc>
          <w:tcPr>
            <w:tcW w:w="3339" w:type="dxa"/>
            <w:shd w:val="clear" w:color="auto" w:fill="BDD6EE" w:themeFill="accent5" w:themeFillTint="66"/>
          </w:tcPr>
          <w:p w14:paraId="6A58AE60" w14:textId="77777777" w:rsidR="002D1DB7" w:rsidRPr="00596A67" w:rsidRDefault="002D1DB7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596A67">
              <w:rPr>
                <w:rFonts w:ascii="Calibri" w:eastAsia="Calibri" w:hAnsi="Calibri" w:cs="Times New Roman"/>
                <w:b/>
                <w:bCs/>
              </w:rPr>
              <w:t>Navigation</w:t>
            </w:r>
          </w:p>
        </w:tc>
      </w:tr>
      <w:tr w:rsidR="001D49EA" w:rsidRPr="005E1AE5" w14:paraId="4A769447" w14:textId="77777777" w:rsidTr="008B43B9">
        <w:tc>
          <w:tcPr>
            <w:tcW w:w="2122" w:type="dxa"/>
            <w:shd w:val="clear" w:color="auto" w:fill="auto"/>
          </w:tcPr>
          <w:p w14:paraId="2F01C557" w14:textId="6615AB1B" w:rsidR="001D49EA" w:rsidRPr="00371171" w:rsidRDefault="001D49EA" w:rsidP="00A32996">
            <w:r w:rsidRPr="00371171">
              <w:t>Log på</w:t>
            </w:r>
          </w:p>
        </w:tc>
        <w:tc>
          <w:tcPr>
            <w:tcW w:w="4677" w:type="dxa"/>
            <w:shd w:val="clear" w:color="auto" w:fill="auto"/>
          </w:tcPr>
          <w:p w14:paraId="71FC69A7" w14:textId="19721A07" w:rsidR="00954368" w:rsidRPr="00371171" w:rsidRDefault="00450B89" w:rsidP="00A32996">
            <w:r>
              <w:t>Log på</w:t>
            </w:r>
            <w:r w:rsidR="00C47205">
              <w:t xml:space="preserve"> Sygesikring som "Kommunal administrator”</w:t>
            </w:r>
            <w:r w:rsidR="00A52CAB">
              <w:t>.</w:t>
            </w:r>
            <w:r w:rsidR="00C47205">
              <w:t xml:space="preserve"> 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7B6E1DB5" w14:textId="77777777" w:rsidR="001D49EA" w:rsidRPr="00371171" w:rsidRDefault="001D49EA" w:rsidP="00A32996">
            <w:pPr>
              <w:jc w:val="center"/>
            </w:pPr>
          </w:p>
        </w:tc>
      </w:tr>
      <w:tr w:rsidR="00A32996" w:rsidRPr="005E1AE5" w14:paraId="56001C8E" w14:textId="77777777" w:rsidTr="008B43B9">
        <w:tc>
          <w:tcPr>
            <w:tcW w:w="2122" w:type="dxa"/>
          </w:tcPr>
          <w:p w14:paraId="161F9776" w14:textId="52084617" w:rsidR="00A32996" w:rsidRPr="005E1AE5" w:rsidRDefault="00A32996" w:rsidP="00A32996">
            <w:pPr>
              <w:rPr>
                <w:rFonts w:ascii="Calibri" w:eastAsia="Calibri" w:hAnsi="Calibri" w:cs="Times New Roman"/>
              </w:rPr>
            </w:pPr>
            <w:r w:rsidRPr="00371171">
              <w:t xml:space="preserve">Find </w:t>
            </w:r>
            <w:r w:rsidR="00373D05">
              <w:t xml:space="preserve">overblikket </w:t>
            </w:r>
            <w:r w:rsidR="001D49EA">
              <w:t>”</w:t>
            </w:r>
            <w:r w:rsidR="00373D05">
              <w:t>Administrer b</w:t>
            </w:r>
            <w:r w:rsidR="00373D05" w:rsidRPr="00371171">
              <w:t>reve</w:t>
            </w:r>
            <w:r w:rsidR="00373D05">
              <w:t>”</w:t>
            </w:r>
            <w:r w:rsidR="00373D05" w:rsidDel="00373D05">
              <w:t xml:space="preserve"> </w:t>
            </w:r>
          </w:p>
        </w:tc>
        <w:tc>
          <w:tcPr>
            <w:tcW w:w="4677" w:type="dxa"/>
          </w:tcPr>
          <w:p w14:paraId="55023879" w14:textId="769FA84A" w:rsidR="00A32996" w:rsidRPr="005E1AE5" w:rsidRDefault="00E73CBA" w:rsidP="00A32996">
            <w:pPr>
              <w:rPr>
                <w:rFonts w:ascii="Calibri" w:eastAsia="Calibri" w:hAnsi="Calibri" w:cs="Times New Roman"/>
              </w:rPr>
            </w:pPr>
            <w:r>
              <w:t>D</w:t>
            </w:r>
            <w:r w:rsidR="00A32996" w:rsidRPr="00371171">
              <w:t xml:space="preserve">u </w:t>
            </w:r>
            <w:r>
              <w:t xml:space="preserve">finder </w:t>
            </w:r>
            <w:r w:rsidR="00BA79F8" w:rsidRPr="00373D05">
              <w:t>funktionen</w:t>
            </w:r>
            <w:r w:rsidR="00A32996" w:rsidRPr="00373D05">
              <w:t xml:space="preserve"> </w:t>
            </w:r>
            <w:r w:rsidR="00373D05" w:rsidRPr="00373D05">
              <w:t>”</w:t>
            </w:r>
            <w:r w:rsidR="00287BBF" w:rsidRPr="00373D05">
              <w:t>Administ</w:t>
            </w:r>
            <w:r w:rsidR="00373D05" w:rsidRPr="00373D05">
              <w:t>rer b</w:t>
            </w:r>
            <w:r w:rsidR="00A32996" w:rsidRPr="00373D05">
              <w:t xml:space="preserve">reve” </w:t>
            </w:r>
            <w:r w:rsidRPr="00373D05">
              <w:t>i</w:t>
            </w:r>
            <w:r w:rsidR="00A41878">
              <w:t xml:space="preserve"> navigationsbaren (i</w:t>
            </w:r>
            <w:r>
              <w:t xml:space="preserve"> venstre side af skærmbilledet</w:t>
            </w:r>
            <w:r w:rsidR="00A41878">
              <w:t>).</w:t>
            </w:r>
          </w:p>
        </w:tc>
        <w:tc>
          <w:tcPr>
            <w:tcW w:w="3339" w:type="dxa"/>
            <w:vAlign w:val="center"/>
          </w:tcPr>
          <w:p w14:paraId="184CD124" w14:textId="7E1053D3" w:rsidR="00A32996" w:rsidRPr="005E1AE5" w:rsidRDefault="00E73CBA" w:rsidP="00A3299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536CD31E" wp14:editId="10EBFD58">
                  <wp:extent cx="447675" cy="428625"/>
                  <wp:effectExtent l="0" t="0" r="9525" b="9525"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DB7" w:rsidRPr="005E1AE5" w14:paraId="14373FEA" w14:textId="77777777" w:rsidTr="008B43B9">
        <w:tc>
          <w:tcPr>
            <w:tcW w:w="2122" w:type="dxa"/>
          </w:tcPr>
          <w:p w14:paraId="5D54628E" w14:textId="20D692C5" w:rsidR="002D1DB7" w:rsidRDefault="00236225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Oversigt over brevskabeloner</w:t>
            </w:r>
          </w:p>
        </w:tc>
        <w:tc>
          <w:tcPr>
            <w:tcW w:w="4677" w:type="dxa"/>
          </w:tcPr>
          <w:p w14:paraId="245DC060" w14:textId="12B4E636" w:rsidR="002D1DB7" w:rsidRDefault="00726D1D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  <w:r w:rsidR="00AF00ED">
              <w:rPr>
                <w:rFonts w:ascii="Calibri" w:eastAsia="Calibri" w:hAnsi="Calibri" w:cs="Times New Roman"/>
              </w:rPr>
              <w:t xml:space="preserve">u </w:t>
            </w:r>
            <w:r w:rsidR="00D078F4">
              <w:rPr>
                <w:rFonts w:ascii="Calibri" w:eastAsia="Calibri" w:hAnsi="Calibri" w:cs="Times New Roman"/>
              </w:rPr>
              <w:t xml:space="preserve">åbner </w:t>
            </w:r>
            <w:r w:rsidR="00AF00ED">
              <w:rPr>
                <w:rFonts w:ascii="Calibri" w:eastAsia="Calibri" w:hAnsi="Calibri" w:cs="Times New Roman"/>
              </w:rPr>
              <w:t xml:space="preserve">en oversigt over alle de breve, som </w:t>
            </w:r>
            <w:r w:rsidR="002F07E2">
              <w:rPr>
                <w:rFonts w:ascii="Calibri" w:eastAsia="Calibri" w:hAnsi="Calibri" w:cs="Times New Roman"/>
              </w:rPr>
              <w:t>s</w:t>
            </w:r>
            <w:r w:rsidR="00AF00ED">
              <w:rPr>
                <w:rFonts w:ascii="Calibri" w:eastAsia="Calibri" w:hAnsi="Calibri" w:cs="Times New Roman"/>
              </w:rPr>
              <w:t>ygesikring</w:t>
            </w:r>
            <w:r w:rsidR="002F07E2">
              <w:rPr>
                <w:rFonts w:ascii="Calibri" w:eastAsia="Calibri" w:hAnsi="Calibri" w:cs="Times New Roman"/>
              </w:rPr>
              <w:t>sløsningen</w:t>
            </w:r>
            <w:r w:rsidR="00AF00ED">
              <w:rPr>
                <w:rFonts w:ascii="Calibri" w:eastAsia="Calibri" w:hAnsi="Calibri" w:cs="Times New Roman"/>
              </w:rPr>
              <w:t xml:space="preserve"> har tilgængelig. </w:t>
            </w:r>
          </w:p>
          <w:p w14:paraId="3A4F876B" w14:textId="28CFA728" w:rsidR="00A76BFD" w:rsidRDefault="00A76BFD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Oversigten indeholder både de globale skabeloner</w:t>
            </w:r>
            <w:r w:rsidR="00C56C99">
              <w:rPr>
                <w:rFonts w:ascii="Calibri" w:eastAsia="Calibri" w:hAnsi="Calibri" w:cs="Times New Roman"/>
              </w:rPr>
              <w:t xml:space="preserve"> (standardbreve)</w:t>
            </w:r>
            <w:r>
              <w:rPr>
                <w:rFonts w:ascii="Calibri" w:eastAsia="Calibri" w:hAnsi="Calibri" w:cs="Times New Roman"/>
              </w:rPr>
              <w:t xml:space="preserve"> samt eventuelle lokale skabeloner. </w:t>
            </w:r>
          </w:p>
          <w:p w14:paraId="42D6EEBC" w14:textId="77777777" w:rsidR="00A76BFD" w:rsidRDefault="00A76BFD" w:rsidP="00450D58">
            <w:pPr>
              <w:rPr>
                <w:rFonts w:ascii="Calibri" w:eastAsia="Calibri" w:hAnsi="Calibri" w:cs="Times New Roman"/>
              </w:rPr>
            </w:pPr>
          </w:p>
          <w:p w14:paraId="0955BBCE" w14:textId="0FEE323A" w:rsidR="00AF00ED" w:rsidRDefault="0003054B" w:rsidP="00450D58">
            <w:pPr>
              <w:rPr>
                <w:rFonts w:ascii="Calibri" w:eastAsia="Calibri" w:hAnsi="Calibri" w:cs="Times New Roman"/>
              </w:rPr>
            </w:pPr>
            <w:r w:rsidRPr="00642746">
              <w:rPr>
                <w:rFonts w:ascii="Calibri" w:eastAsia="Calibri" w:hAnsi="Calibri" w:cs="Times New Roman"/>
                <w:b/>
                <w:bCs/>
              </w:rPr>
              <w:t>O</w:t>
            </w:r>
            <w:r w:rsidR="00D575A6" w:rsidRPr="00642746">
              <w:rPr>
                <w:rFonts w:ascii="Calibri" w:eastAsia="Calibri" w:hAnsi="Calibri" w:cs="Times New Roman"/>
                <w:b/>
                <w:bCs/>
              </w:rPr>
              <w:t>bs</w:t>
            </w:r>
            <w:r w:rsidRPr="00642746">
              <w:rPr>
                <w:rFonts w:ascii="Calibri" w:eastAsia="Calibri" w:hAnsi="Calibri" w:cs="Times New Roman"/>
                <w:b/>
                <w:bCs/>
              </w:rPr>
              <w:t>!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A76BFD">
              <w:rPr>
                <w:rFonts w:ascii="Calibri" w:eastAsia="Calibri" w:hAnsi="Calibri" w:cs="Times New Roman"/>
              </w:rPr>
              <w:t xml:space="preserve">Når en </w:t>
            </w:r>
            <w:r w:rsidR="00940644">
              <w:rPr>
                <w:rFonts w:ascii="Calibri" w:eastAsia="Calibri" w:hAnsi="Calibri" w:cs="Times New Roman"/>
              </w:rPr>
              <w:t>lokal</w:t>
            </w:r>
            <w:r w:rsidR="00C56C99">
              <w:rPr>
                <w:rFonts w:ascii="Calibri" w:eastAsia="Calibri" w:hAnsi="Calibri" w:cs="Times New Roman"/>
              </w:rPr>
              <w:t xml:space="preserve"> </w:t>
            </w:r>
            <w:r w:rsidR="00A76BFD">
              <w:rPr>
                <w:rFonts w:ascii="Calibri" w:eastAsia="Calibri" w:hAnsi="Calibri" w:cs="Times New Roman"/>
              </w:rPr>
              <w:t xml:space="preserve">skabelon er </w:t>
            </w:r>
            <w:r w:rsidR="00C56C99">
              <w:rPr>
                <w:rFonts w:ascii="Calibri" w:eastAsia="Calibri" w:hAnsi="Calibri" w:cs="Times New Roman"/>
              </w:rPr>
              <w:t xml:space="preserve">uploadet til en </w:t>
            </w:r>
            <w:r w:rsidR="00A76BFD">
              <w:rPr>
                <w:rFonts w:ascii="Calibri" w:eastAsia="Calibri" w:hAnsi="Calibri" w:cs="Times New Roman"/>
              </w:rPr>
              <w:t>lokal</w:t>
            </w:r>
            <w:r w:rsidR="00C56C99">
              <w:rPr>
                <w:rFonts w:ascii="Calibri" w:eastAsia="Calibri" w:hAnsi="Calibri" w:cs="Times New Roman"/>
              </w:rPr>
              <w:t xml:space="preserve"> version</w:t>
            </w:r>
            <w:r w:rsidR="00726D1D">
              <w:rPr>
                <w:rFonts w:ascii="Calibri" w:eastAsia="Calibri" w:hAnsi="Calibri" w:cs="Times New Roman"/>
              </w:rPr>
              <w:t>,</w:t>
            </w:r>
            <w:r w:rsidR="00A76BF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har denne lokale skabelon </w:t>
            </w:r>
            <w:r w:rsidR="00A76BFD">
              <w:rPr>
                <w:rFonts w:ascii="Calibri" w:eastAsia="Calibri" w:hAnsi="Calibri" w:cs="Times New Roman"/>
              </w:rPr>
              <w:t>overskr</w:t>
            </w:r>
            <w:r>
              <w:rPr>
                <w:rFonts w:ascii="Calibri" w:eastAsia="Calibri" w:hAnsi="Calibri" w:cs="Times New Roman"/>
              </w:rPr>
              <w:t>evet den globale skabelon</w:t>
            </w:r>
            <w:r w:rsidR="00AB608F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AB608F">
              <w:rPr>
                <w:rFonts w:ascii="Calibri" w:eastAsia="Calibri" w:hAnsi="Calibri" w:cs="Times New Roman"/>
              </w:rPr>
              <w:t>D</w:t>
            </w:r>
            <w:r>
              <w:rPr>
                <w:rFonts w:ascii="Calibri" w:eastAsia="Calibri" w:hAnsi="Calibri" w:cs="Times New Roman"/>
              </w:rPr>
              <w:t xml:space="preserve">erfor ses kun den lokale skabelon. </w:t>
            </w:r>
          </w:p>
        </w:tc>
        <w:tc>
          <w:tcPr>
            <w:tcW w:w="3339" w:type="dxa"/>
            <w:vAlign w:val="center"/>
          </w:tcPr>
          <w:p w14:paraId="391275A0" w14:textId="6BD9DB1F" w:rsidR="002D1DB7" w:rsidRDefault="00CA498B" w:rsidP="008B43B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B837FD" wp14:editId="0377D211">
                  <wp:extent cx="1961610" cy="946205"/>
                  <wp:effectExtent l="0" t="0" r="635" b="6350"/>
                  <wp:docPr id="8" name="Billede 8" descr="Graphical user interface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975" cy="95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4B3B7" w14:textId="5602CC81" w:rsidR="00A32996" w:rsidRDefault="00A32996" w:rsidP="00B73D4D"/>
    <w:p w14:paraId="446C4FB9" w14:textId="77777777" w:rsidR="00A32996" w:rsidRDefault="00A32996">
      <w:r>
        <w:br w:type="page"/>
      </w:r>
    </w:p>
    <w:p w14:paraId="4B74E9BD" w14:textId="747C0A92" w:rsidR="00C32F91" w:rsidRDefault="00C32F91" w:rsidP="00C32F91">
      <w:pPr>
        <w:pStyle w:val="Overskrift2"/>
      </w:pPr>
      <w:bookmarkStart w:id="4" w:name="_Toc152935472"/>
      <w:r>
        <w:lastRenderedPageBreak/>
        <w:t>Søg</w:t>
      </w:r>
      <w:r w:rsidR="00910CC5">
        <w:t xml:space="preserve"> </w:t>
      </w:r>
      <w:r w:rsidR="00570558">
        <w:t xml:space="preserve">og filtrer </w:t>
      </w:r>
      <w:r w:rsidR="00910CC5">
        <w:t xml:space="preserve">i </w:t>
      </w:r>
      <w:r>
        <w:t>skabelonoversigten</w:t>
      </w:r>
      <w:bookmarkEnd w:id="4"/>
    </w:p>
    <w:p w14:paraId="724E0444" w14:textId="30F30ECF" w:rsidR="00EA2980" w:rsidRDefault="00EA2980" w:rsidP="00EA2980">
      <w:r>
        <w:t xml:space="preserve">Når denne navigationsseddel er gennemført, har du </w:t>
      </w:r>
      <w:r w:rsidR="00AB2F54">
        <w:t>i</w:t>
      </w:r>
      <w:r w:rsidR="004F06A3">
        <w:t xml:space="preserve"> skabelon</w:t>
      </w:r>
      <w:r w:rsidR="00AB2F54">
        <w:t>oversigt</w:t>
      </w:r>
      <w:r w:rsidR="00433F80">
        <w:t>en</w:t>
      </w:r>
      <w:r w:rsidR="00AB2F54">
        <w:t xml:space="preserve"> </w:t>
      </w:r>
      <w:r>
        <w:t>foretage</w:t>
      </w:r>
      <w:r w:rsidR="00732E32">
        <w:t>t</w:t>
      </w:r>
      <w:r>
        <w:t xml:space="preserve"> en filtrering</w:t>
      </w:r>
      <w:r w:rsidR="00742E17">
        <w:t xml:space="preserve"> eller søgning</w:t>
      </w:r>
      <w:r>
        <w:t xml:space="preserve"> </w:t>
      </w:r>
      <w:r w:rsidR="00742E17">
        <w:t>i</w:t>
      </w:r>
      <w:r>
        <w:t xml:space="preserve"> skabelonerne</w:t>
      </w:r>
      <w:r w:rsidR="00742E17">
        <w:t>.</w:t>
      </w:r>
    </w:p>
    <w:tbl>
      <w:tblPr>
        <w:tblStyle w:val="TableGrid1"/>
        <w:tblW w:w="10138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3339"/>
      </w:tblGrid>
      <w:tr w:rsidR="00C32F91" w:rsidRPr="005E1AE5" w14:paraId="4E4FD0CC" w14:textId="77777777" w:rsidTr="00450D58">
        <w:tc>
          <w:tcPr>
            <w:tcW w:w="2122" w:type="dxa"/>
            <w:shd w:val="clear" w:color="auto" w:fill="BDD6EE" w:themeFill="accent5" w:themeFillTint="66"/>
          </w:tcPr>
          <w:p w14:paraId="5F37CAAE" w14:textId="77777777" w:rsidR="00C32F91" w:rsidRPr="00337CFF" w:rsidRDefault="00C32F91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Fase</w:t>
            </w:r>
          </w:p>
        </w:tc>
        <w:tc>
          <w:tcPr>
            <w:tcW w:w="4677" w:type="dxa"/>
            <w:shd w:val="clear" w:color="auto" w:fill="BDD6EE" w:themeFill="accent5" w:themeFillTint="66"/>
          </w:tcPr>
          <w:p w14:paraId="7A6758F0" w14:textId="77777777" w:rsidR="00C32F91" w:rsidRPr="00337CFF" w:rsidRDefault="00C32F91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Forklaring</w:t>
            </w:r>
          </w:p>
        </w:tc>
        <w:tc>
          <w:tcPr>
            <w:tcW w:w="3339" w:type="dxa"/>
            <w:shd w:val="clear" w:color="auto" w:fill="BDD6EE" w:themeFill="accent5" w:themeFillTint="66"/>
          </w:tcPr>
          <w:p w14:paraId="69CBE652" w14:textId="77777777" w:rsidR="00C32F91" w:rsidRPr="00596A67" w:rsidRDefault="00C32F91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596A67">
              <w:rPr>
                <w:rFonts w:ascii="Calibri" w:eastAsia="Calibri" w:hAnsi="Calibri" w:cs="Times New Roman"/>
                <w:b/>
                <w:bCs/>
              </w:rPr>
              <w:t>Navigation</w:t>
            </w:r>
          </w:p>
        </w:tc>
      </w:tr>
      <w:tr w:rsidR="00C27513" w:rsidRPr="005E1AE5" w14:paraId="26305C36" w14:textId="77777777" w:rsidTr="00450D58">
        <w:tc>
          <w:tcPr>
            <w:tcW w:w="2122" w:type="dxa"/>
            <w:shd w:val="clear" w:color="auto" w:fill="auto"/>
          </w:tcPr>
          <w:p w14:paraId="670A095C" w14:textId="0A02F96F" w:rsidR="00C27513" w:rsidRPr="005E1AE5" w:rsidRDefault="00C27513" w:rsidP="00C27513">
            <w:pPr>
              <w:rPr>
                <w:rFonts w:ascii="Calibri" w:eastAsia="Calibri" w:hAnsi="Calibri" w:cs="Times New Roman"/>
              </w:rPr>
            </w:pPr>
            <w:r w:rsidRPr="00371171">
              <w:t>Log på</w:t>
            </w:r>
          </w:p>
        </w:tc>
        <w:tc>
          <w:tcPr>
            <w:tcW w:w="4677" w:type="dxa"/>
            <w:shd w:val="clear" w:color="auto" w:fill="auto"/>
          </w:tcPr>
          <w:p w14:paraId="7036D018" w14:textId="4F27817B" w:rsidR="00C27513" w:rsidRPr="005E1AE5" w:rsidRDefault="00450B89" w:rsidP="00D575A6">
            <w:pPr>
              <w:rPr>
                <w:rFonts w:ascii="Calibri" w:eastAsia="Calibri" w:hAnsi="Calibri" w:cs="Times New Roman"/>
              </w:rPr>
            </w:pPr>
            <w:r>
              <w:t xml:space="preserve">Log på </w:t>
            </w:r>
            <w:r w:rsidR="002F07E2">
              <w:t>S</w:t>
            </w:r>
            <w:r w:rsidR="00C27513">
              <w:t>ygesikring</w:t>
            </w:r>
            <w:r w:rsidR="00D575A6">
              <w:t xml:space="preserve"> </w:t>
            </w:r>
            <w:r w:rsidR="00C27513">
              <w:t xml:space="preserve">som </w:t>
            </w:r>
            <w:r w:rsidR="00D575A6">
              <w:t>"K</w:t>
            </w:r>
            <w:r w:rsidR="00F87F5E">
              <w:t xml:space="preserve">ommunal </w:t>
            </w:r>
            <w:r w:rsidR="00C27513">
              <w:t>administrator</w:t>
            </w:r>
            <w:r w:rsidR="00D575A6">
              <w:t>”</w:t>
            </w:r>
            <w:r w:rsidR="00742060"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01DA13A5" w14:textId="24039300" w:rsidR="00C27513" w:rsidRPr="005E1AE5" w:rsidRDefault="00C27513" w:rsidP="00C2751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27513" w:rsidRPr="005E1AE5" w14:paraId="1FE20C96" w14:textId="77777777" w:rsidTr="00450D58">
        <w:tc>
          <w:tcPr>
            <w:tcW w:w="2122" w:type="dxa"/>
          </w:tcPr>
          <w:p w14:paraId="284E5119" w14:textId="56E168D9" w:rsidR="00C27513" w:rsidRPr="005E1AE5" w:rsidRDefault="001126B4" w:rsidP="00C27513">
            <w:pPr>
              <w:rPr>
                <w:rFonts w:ascii="Calibri" w:eastAsia="Calibri" w:hAnsi="Calibri" w:cs="Times New Roman"/>
              </w:rPr>
            </w:pPr>
            <w:r w:rsidRPr="00371171">
              <w:t xml:space="preserve">Find </w:t>
            </w:r>
            <w:r>
              <w:t>overblikket ”Administrer b</w:t>
            </w:r>
            <w:r w:rsidRPr="00371171">
              <w:t>reve</w:t>
            </w:r>
            <w:r>
              <w:t>”</w:t>
            </w:r>
            <w:r w:rsidDel="00373D05">
              <w:t xml:space="preserve"> </w:t>
            </w:r>
          </w:p>
        </w:tc>
        <w:tc>
          <w:tcPr>
            <w:tcW w:w="4677" w:type="dxa"/>
          </w:tcPr>
          <w:p w14:paraId="49B68713" w14:textId="1938F747" w:rsidR="00C27513" w:rsidRPr="005E1AE5" w:rsidRDefault="00A41878" w:rsidP="00C27513">
            <w:pPr>
              <w:rPr>
                <w:rFonts w:ascii="Calibri" w:eastAsia="Calibri" w:hAnsi="Calibri" w:cs="Times New Roman"/>
              </w:rPr>
            </w:pPr>
            <w:r>
              <w:t>D</w:t>
            </w:r>
            <w:r w:rsidRPr="00371171">
              <w:t xml:space="preserve">u </w:t>
            </w:r>
            <w:r>
              <w:t xml:space="preserve">finder </w:t>
            </w:r>
            <w:r w:rsidRPr="00373D05">
              <w:t>funktionen ”Administrer breve” i</w:t>
            </w:r>
            <w:r>
              <w:t xml:space="preserve"> navigationsbaren (i venstre side af skærmbilledet).</w:t>
            </w:r>
          </w:p>
        </w:tc>
        <w:tc>
          <w:tcPr>
            <w:tcW w:w="3339" w:type="dxa"/>
            <w:vAlign w:val="center"/>
          </w:tcPr>
          <w:p w14:paraId="7A68C1DC" w14:textId="58B75DD2" w:rsidR="00C27513" w:rsidRPr="005E1AE5" w:rsidRDefault="00C27513" w:rsidP="00C2751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0D971A15" wp14:editId="78D05478">
                  <wp:extent cx="447675" cy="428625"/>
                  <wp:effectExtent l="0" t="0" r="9525" b="9525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F91" w:rsidRPr="005E1AE5" w14:paraId="6CDF8968" w14:textId="77777777" w:rsidTr="00450D58">
        <w:tc>
          <w:tcPr>
            <w:tcW w:w="2122" w:type="dxa"/>
          </w:tcPr>
          <w:p w14:paraId="3E098D1E" w14:textId="77777777" w:rsidR="00C32F91" w:rsidRDefault="00C32F91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Oversigt over brevskabeloner</w:t>
            </w:r>
          </w:p>
        </w:tc>
        <w:tc>
          <w:tcPr>
            <w:tcW w:w="4677" w:type="dxa"/>
          </w:tcPr>
          <w:p w14:paraId="0F777B56" w14:textId="3626BE3C" w:rsidR="00C32F91" w:rsidRDefault="00C32F91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Nu kan du se en oversigt over alle de breve, som </w:t>
            </w:r>
            <w:r w:rsidR="00AD2D80">
              <w:rPr>
                <w:rFonts w:ascii="Calibri" w:eastAsia="Calibri" w:hAnsi="Calibri" w:cs="Times New Roman"/>
              </w:rPr>
              <w:t>s</w:t>
            </w:r>
            <w:r>
              <w:rPr>
                <w:rFonts w:ascii="Calibri" w:eastAsia="Calibri" w:hAnsi="Calibri" w:cs="Times New Roman"/>
              </w:rPr>
              <w:t>ygesikring</w:t>
            </w:r>
            <w:r w:rsidR="00AD2D80">
              <w:rPr>
                <w:rFonts w:ascii="Calibri" w:eastAsia="Calibri" w:hAnsi="Calibri" w:cs="Times New Roman"/>
              </w:rPr>
              <w:t>sløsningen</w:t>
            </w:r>
            <w:r>
              <w:rPr>
                <w:rFonts w:ascii="Calibri" w:eastAsia="Calibri" w:hAnsi="Calibri" w:cs="Times New Roman"/>
              </w:rPr>
              <w:t xml:space="preserve"> har tilgængelig</w:t>
            </w:r>
            <w:r w:rsidR="00742060">
              <w:rPr>
                <w:rFonts w:ascii="Calibri" w:eastAsia="Calibri" w:hAnsi="Calibri" w:cs="Times New Roman"/>
              </w:rPr>
              <w:t>.</w:t>
            </w:r>
          </w:p>
          <w:p w14:paraId="75C357FF" w14:textId="77777777" w:rsidR="00C32F91" w:rsidRDefault="00C32F91" w:rsidP="00450D58">
            <w:pPr>
              <w:rPr>
                <w:rFonts w:ascii="Calibri" w:eastAsia="Calibri" w:hAnsi="Calibri" w:cs="Times New Roman"/>
              </w:rPr>
            </w:pPr>
          </w:p>
          <w:p w14:paraId="6213D5F5" w14:textId="77777777" w:rsidR="00C32F91" w:rsidRDefault="00C32F91" w:rsidP="00450D5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9" w:type="dxa"/>
            <w:vAlign w:val="center"/>
          </w:tcPr>
          <w:p w14:paraId="2E040FD1" w14:textId="77777777" w:rsidR="00C32F91" w:rsidRDefault="00C32F91" w:rsidP="00450D5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A5B452" wp14:editId="2B03B4BD">
                  <wp:extent cx="1961610" cy="946205"/>
                  <wp:effectExtent l="0" t="0" r="635" b="6350"/>
                  <wp:docPr id="12" name="Billede 12" descr="Graphical user interface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975" cy="95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1AF" w:rsidRPr="005E1AE5" w14:paraId="1E29EB2D" w14:textId="77777777" w:rsidTr="00450D58">
        <w:tc>
          <w:tcPr>
            <w:tcW w:w="2122" w:type="dxa"/>
          </w:tcPr>
          <w:p w14:paraId="10D76894" w14:textId="3015B28A" w:rsidR="009D2830" w:rsidRDefault="009D2830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Fil</w:t>
            </w:r>
            <w:r w:rsidR="00F171A7">
              <w:rPr>
                <w:rFonts w:ascii="Calibri" w:eastAsia="Calibri" w:hAnsi="Calibri" w:cs="Times New Roman"/>
              </w:rPr>
              <w:t>t</w:t>
            </w:r>
            <w:r>
              <w:rPr>
                <w:rFonts w:ascii="Calibri" w:eastAsia="Calibri" w:hAnsi="Calibri" w:cs="Times New Roman"/>
              </w:rPr>
              <w:t>r</w:t>
            </w:r>
            <w:r w:rsidR="00F171A7">
              <w:rPr>
                <w:rFonts w:ascii="Calibri" w:eastAsia="Calibri" w:hAnsi="Calibri" w:cs="Times New Roman"/>
              </w:rPr>
              <w:t>er</w:t>
            </w:r>
            <w:r w:rsidR="00EA7B58">
              <w:rPr>
                <w:rFonts w:ascii="Calibri" w:eastAsia="Calibri" w:hAnsi="Calibri" w:cs="Times New Roman"/>
              </w:rPr>
              <w:t xml:space="preserve"> via ”Typefilter”</w:t>
            </w:r>
          </w:p>
        </w:tc>
        <w:tc>
          <w:tcPr>
            <w:tcW w:w="4677" w:type="dxa"/>
          </w:tcPr>
          <w:p w14:paraId="32D3BEBF" w14:textId="63025E65" w:rsidR="004B51AF" w:rsidRDefault="00570558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 har mulighed for at filt</w:t>
            </w:r>
            <w:r w:rsidR="008D453A">
              <w:rPr>
                <w:rFonts w:ascii="Calibri" w:eastAsia="Calibri" w:hAnsi="Calibri" w:cs="Times New Roman"/>
              </w:rPr>
              <w:t>rer</w:t>
            </w:r>
            <w:r w:rsidR="00521E98">
              <w:rPr>
                <w:rFonts w:ascii="Calibri" w:eastAsia="Calibri" w:hAnsi="Calibri" w:cs="Times New Roman"/>
              </w:rPr>
              <w:t>e</w:t>
            </w:r>
            <w:r w:rsidR="008D453A">
              <w:rPr>
                <w:rFonts w:ascii="Calibri" w:eastAsia="Calibri" w:hAnsi="Calibri" w:cs="Times New Roman"/>
              </w:rPr>
              <w:t xml:space="preserve"> </w:t>
            </w:r>
            <w:r w:rsidR="003C5BE3">
              <w:rPr>
                <w:rFonts w:ascii="Calibri" w:eastAsia="Calibri" w:hAnsi="Calibri" w:cs="Times New Roman"/>
              </w:rPr>
              <w:t>oversigten</w:t>
            </w:r>
            <w:r>
              <w:rPr>
                <w:rFonts w:ascii="Calibri" w:eastAsia="Calibri" w:hAnsi="Calibri" w:cs="Times New Roman"/>
              </w:rPr>
              <w:t xml:space="preserve">, så </w:t>
            </w:r>
            <w:r w:rsidR="009129C8">
              <w:rPr>
                <w:rFonts w:ascii="Calibri" w:eastAsia="Calibri" w:hAnsi="Calibri" w:cs="Times New Roman"/>
              </w:rPr>
              <w:t xml:space="preserve">du </w:t>
            </w:r>
            <w:r>
              <w:rPr>
                <w:rFonts w:ascii="Calibri" w:eastAsia="Calibri" w:hAnsi="Calibri" w:cs="Times New Roman"/>
              </w:rPr>
              <w:t xml:space="preserve">kan se </w:t>
            </w:r>
            <w:r w:rsidR="000F167A">
              <w:rPr>
                <w:rFonts w:ascii="Calibri" w:eastAsia="Calibri" w:hAnsi="Calibri" w:cs="Times New Roman"/>
              </w:rPr>
              <w:t xml:space="preserve">de </w:t>
            </w:r>
            <w:r w:rsidR="003C5BE3">
              <w:rPr>
                <w:rFonts w:ascii="Calibri" w:eastAsia="Calibri" w:hAnsi="Calibri" w:cs="Times New Roman"/>
              </w:rPr>
              <w:t xml:space="preserve">globale </w:t>
            </w:r>
            <w:r>
              <w:rPr>
                <w:rFonts w:ascii="Calibri" w:eastAsia="Calibri" w:hAnsi="Calibri" w:cs="Times New Roman"/>
              </w:rPr>
              <w:t>eller</w:t>
            </w:r>
            <w:r w:rsidR="000F167A">
              <w:rPr>
                <w:rFonts w:ascii="Calibri" w:eastAsia="Calibri" w:hAnsi="Calibri" w:cs="Times New Roman"/>
              </w:rPr>
              <w:t xml:space="preserve"> </w:t>
            </w:r>
            <w:r w:rsidR="003C5BE3">
              <w:rPr>
                <w:rFonts w:ascii="Calibri" w:eastAsia="Calibri" w:hAnsi="Calibri" w:cs="Times New Roman"/>
              </w:rPr>
              <w:t>lokale skabeloner</w:t>
            </w:r>
            <w:r w:rsidR="00521E98">
              <w:rPr>
                <w:rFonts w:ascii="Calibri" w:eastAsia="Calibri" w:hAnsi="Calibri" w:cs="Times New Roman"/>
              </w:rPr>
              <w:t>.</w:t>
            </w:r>
            <w:r w:rsidR="00CD2852">
              <w:rPr>
                <w:rFonts w:ascii="Calibri" w:eastAsia="Calibri" w:hAnsi="Calibri" w:cs="Times New Roman"/>
              </w:rPr>
              <w:t xml:space="preserve"> </w:t>
            </w:r>
            <w:r w:rsidR="00521E98">
              <w:rPr>
                <w:rFonts w:ascii="Calibri" w:eastAsia="Calibri" w:hAnsi="Calibri" w:cs="Times New Roman"/>
              </w:rPr>
              <w:t>D</w:t>
            </w:r>
            <w:r w:rsidR="00CD2852">
              <w:rPr>
                <w:rFonts w:ascii="Calibri" w:eastAsia="Calibri" w:hAnsi="Calibri" w:cs="Times New Roman"/>
              </w:rPr>
              <w:t>ette kan du gøre ved at anvende filter</w:t>
            </w:r>
            <w:r w:rsidR="00203836">
              <w:rPr>
                <w:rFonts w:ascii="Calibri" w:eastAsia="Calibri" w:hAnsi="Calibri" w:cs="Times New Roman"/>
              </w:rPr>
              <w:t>funktionen</w:t>
            </w:r>
            <w:r w:rsidR="009129C8">
              <w:rPr>
                <w:rFonts w:ascii="Calibri" w:eastAsia="Calibri" w:hAnsi="Calibri" w:cs="Times New Roman"/>
              </w:rPr>
              <w:t xml:space="preserve"> ”Typefil</w:t>
            </w:r>
            <w:r w:rsidR="000F167A">
              <w:rPr>
                <w:rFonts w:ascii="Calibri" w:eastAsia="Calibri" w:hAnsi="Calibri" w:cs="Times New Roman"/>
              </w:rPr>
              <w:t>t</w:t>
            </w:r>
            <w:r w:rsidR="009129C8">
              <w:rPr>
                <w:rFonts w:ascii="Calibri" w:eastAsia="Calibri" w:hAnsi="Calibri" w:cs="Times New Roman"/>
              </w:rPr>
              <w:t>er”</w:t>
            </w:r>
            <w:r w:rsidR="0074206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339" w:type="dxa"/>
            <w:vAlign w:val="center"/>
          </w:tcPr>
          <w:p w14:paraId="00497C15" w14:textId="01709167" w:rsidR="004B51AF" w:rsidRDefault="00CC5296" w:rsidP="00450D5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86CBD9" wp14:editId="0DE0EE32">
                  <wp:extent cx="1940407" cy="709684"/>
                  <wp:effectExtent l="0" t="0" r="3175" b="0"/>
                  <wp:docPr id="14" name="Billede 14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Graphical user interface, application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763" cy="71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558" w:rsidRPr="005E1AE5" w14:paraId="5B488A85" w14:textId="77777777" w:rsidTr="00450D58">
        <w:tc>
          <w:tcPr>
            <w:tcW w:w="2122" w:type="dxa"/>
          </w:tcPr>
          <w:p w14:paraId="5E02B38D" w14:textId="561502B5" w:rsidR="009D2830" w:rsidRDefault="009D2830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Søg via </w:t>
            </w:r>
            <w:r w:rsidR="004373F5">
              <w:rPr>
                <w:rFonts w:ascii="Calibri" w:eastAsia="Calibri" w:hAnsi="Calibri" w:cs="Times New Roman"/>
              </w:rPr>
              <w:t>”T</w:t>
            </w:r>
            <w:r w:rsidR="009A670D">
              <w:rPr>
                <w:rFonts w:ascii="Calibri" w:eastAsia="Calibri" w:hAnsi="Calibri" w:cs="Times New Roman"/>
              </w:rPr>
              <w:t>ekst</w:t>
            </w:r>
            <w:r w:rsidR="004373F5">
              <w:rPr>
                <w:rFonts w:ascii="Calibri" w:eastAsia="Calibri" w:hAnsi="Calibri" w:cs="Times New Roman"/>
              </w:rPr>
              <w:t>filter”</w:t>
            </w:r>
          </w:p>
        </w:tc>
        <w:tc>
          <w:tcPr>
            <w:tcW w:w="4677" w:type="dxa"/>
          </w:tcPr>
          <w:p w14:paraId="2B957090" w14:textId="7A06995C" w:rsidR="00570558" w:rsidRDefault="00DA4E1D" w:rsidP="00450D58">
            <w:pPr>
              <w:rPr>
                <w:rFonts w:ascii="Calibri" w:eastAsia="Calibri" w:hAnsi="Calibri" w:cs="Times New Roman"/>
              </w:rPr>
            </w:pPr>
            <w:r w:rsidRPr="00DA4E1D">
              <w:rPr>
                <w:rFonts w:ascii="Calibri" w:eastAsia="Calibri" w:hAnsi="Calibri" w:cs="Times New Roman"/>
              </w:rPr>
              <w:t>Du kan også filtrere skabelonerne ved hjælp af et tekstfilter</w:t>
            </w:r>
            <w:r w:rsidR="007E665B">
              <w:rPr>
                <w:rFonts w:ascii="Calibri" w:eastAsia="Calibri" w:hAnsi="Calibri" w:cs="Times New Roman"/>
              </w:rPr>
              <w:t xml:space="preserve">. Her </w:t>
            </w:r>
            <w:r w:rsidRPr="00DA4E1D">
              <w:rPr>
                <w:rFonts w:ascii="Calibri" w:eastAsia="Calibri" w:hAnsi="Calibri" w:cs="Times New Roman"/>
              </w:rPr>
              <w:t>filtrer</w:t>
            </w:r>
            <w:r w:rsidR="00B4097A">
              <w:rPr>
                <w:rFonts w:ascii="Calibri" w:eastAsia="Calibri" w:hAnsi="Calibri" w:cs="Times New Roman"/>
              </w:rPr>
              <w:t>er</w:t>
            </w:r>
            <w:r w:rsidRPr="00DA4E1D">
              <w:rPr>
                <w:rFonts w:ascii="Calibri" w:eastAsia="Calibri" w:hAnsi="Calibri" w:cs="Times New Roman"/>
              </w:rPr>
              <w:t xml:space="preserve"> </w:t>
            </w:r>
            <w:r w:rsidR="007E665B">
              <w:rPr>
                <w:rFonts w:ascii="Calibri" w:eastAsia="Calibri" w:hAnsi="Calibri" w:cs="Times New Roman"/>
              </w:rPr>
              <w:t xml:space="preserve">du </w:t>
            </w:r>
            <w:r w:rsidRPr="00DA4E1D">
              <w:rPr>
                <w:rFonts w:ascii="Calibri" w:eastAsia="Calibri" w:hAnsi="Calibri" w:cs="Times New Roman"/>
              </w:rPr>
              <w:t>på skabelonnavnet</w:t>
            </w:r>
            <w:r w:rsidR="00ED597E">
              <w:rPr>
                <w:rFonts w:ascii="Calibri" w:eastAsia="Calibri" w:hAnsi="Calibri" w:cs="Times New Roman"/>
              </w:rPr>
              <w:t xml:space="preserve"> – dette gør du ved at </w:t>
            </w:r>
            <w:r w:rsidR="007E665B">
              <w:rPr>
                <w:rFonts w:ascii="Calibri" w:eastAsia="Calibri" w:hAnsi="Calibri" w:cs="Times New Roman"/>
              </w:rPr>
              <w:t>skrive navnet på skabelon</w:t>
            </w:r>
            <w:r w:rsidR="00576EB0">
              <w:rPr>
                <w:rFonts w:ascii="Calibri" w:eastAsia="Calibri" w:hAnsi="Calibri" w:cs="Times New Roman"/>
              </w:rPr>
              <w:t>en</w:t>
            </w:r>
            <w:r w:rsidR="007E665B">
              <w:rPr>
                <w:rFonts w:ascii="Calibri" w:eastAsia="Calibri" w:hAnsi="Calibri" w:cs="Times New Roman"/>
              </w:rPr>
              <w:t xml:space="preserve"> i</w:t>
            </w:r>
            <w:r w:rsidR="00ED597E">
              <w:rPr>
                <w:rFonts w:ascii="Calibri" w:eastAsia="Calibri" w:hAnsi="Calibri" w:cs="Times New Roman"/>
              </w:rPr>
              <w:t xml:space="preserve"> søgefeltet ”</w:t>
            </w:r>
            <w:r w:rsidR="00AD03D8">
              <w:rPr>
                <w:rFonts w:ascii="Calibri" w:eastAsia="Calibri" w:hAnsi="Calibri" w:cs="Times New Roman"/>
              </w:rPr>
              <w:t>Tekstfil</w:t>
            </w:r>
            <w:r w:rsidR="005C2977">
              <w:rPr>
                <w:rFonts w:ascii="Calibri" w:eastAsia="Calibri" w:hAnsi="Calibri" w:cs="Times New Roman"/>
              </w:rPr>
              <w:t>t</w:t>
            </w:r>
            <w:r w:rsidR="00AD03D8">
              <w:rPr>
                <w:rFonts w:ascii="Calibri" w:eastAsia="Calibri" w:hAnsi="Calibri" w:cs="Times New Roman"/>
              </w:rPr>
              <w:t>er”</w:t>
            </w:r>
            <w:r w:rsidR="00340B97">
              <w:rPr>
                <w:rFonts w:ascii="Calibri" w:eastAsia="Calibri" w:hAnsi="Calibri" w:cs="Times New Roman"/>
              </w:rPr>
              <w:t>.</w:t>
            </w:r>
          </w:p>
          <w:p w14:paraId="28AF0F07" w14:textId="20E679E3" w:rsidR="00AD03D8" w:rsidRDefault="00A62C10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Efterfølgende </w:t>
            </w:r>
            <w:r w:rsidR="00340B97">
              <w:rPr>
                <w:rFonts w:ascii="Calibri" w:eastAsia="Calibri" w:hAnsi="Calibri" w:cs="Times New Roman"/>
              </w:rPr>
              <w:t xml:space="preserve">får </w:t>
            </w:r>
            <w:r>
              <w:rPr>
                <w:rFonts w:ascii="Calibri" w:eastAsia="Calibri" w:hAnsi="Calibri" w:cs="Times New Roman"/>
              </w:rPr>
              <w:t>du vist de skabeloner</w:t>
            </w:r>
            <w:r w:rsidR="00340B97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der opfylder </w:t>
            </w:r>
            <w:r w:rsidR="009D2830">
              <w:rPr>
                <w:rFonts w:ascii="Calibri" w:eastAsia="Calibri" w:hAnsi="Calibri" w:cs="Times New Roman"/>
              </w:rPr>
              <w:t>kriteriere</w:t>
            </w:r>
            <w:r w:rsidR="00340B97">
              <w:rPr>
                <w:rFonts w:ascii="Calibri" w:eastAsia="Calibri" w:hAnsi="Calibri" w:cs="Times New Roman"/>
              </w:rPr>
              <w:t>t</w:t>
            </w:r>
            <w:r w:rsidR="009D2830">
              <w:rPr>
                <w:rFonts w:ascii="Calibri" w:eastAsia="Calibri" w:hAnsi="Calibri" w:cs="Times New Roman"/>
              </w:rPr>
              <w:t xml:space="preserve"> i søgefeltet</w:t>
            </w:r>
            <w:r w:rsidR="0074206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339" w:type="dxa"/>
            <w:vAlign w:val="center"/>
          </w:tcPr>
          <w:p w14:paraId="5EE03B1C" w14:textId="30E3DC5A" w:rsidR="00570558" w:rsidRDefault="00ED597E" w:rsidP="00450D5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89247D" wp14:editId="69A923D7">
                  <wp:extent cx="1995284" cy="368489"/>
                  <wp:effectExtent l="0" t="0" r="508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98" cy="38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55C3EA" w14:textId="77777777" w:rsidR="00222570" w:rsidRDefault="00222570" w:rsidP="008B43B9"/>
    <w:p w14:paraId="69ECE98F" w14:textId="77777777" w:rsidR="00222570" w:rsidRDefault="00222570">
      <w:r>
        <w:br w:type="page"/>
      </w:r>
    </w:p>
    <w:p w14:paraId="1206A452" w14:textId="54AAC619" w:rsidR="004304CC" w:rsidRDefault="004304CC" w:rsidP="004304CC">
      <w:pPr>
        <w:pStyle w:val="Overskrift2"/>
      </w:pPr>
      <w:bookmarkStart w:id="5" w:name="_Toc152935473"/>
      <w:r>
        <w:lastRenderedPageBreak/>
        <w:t>Vis skabelon</w:t>
      </w:r>
      <w:bookmarkEnd w:id="5"/>
      <w:r>
        <w:t xml:space="preserve"> </w:t>
      </w:r>
    </w:p>
    <w:p w14:paraId="23DA8E45" w14:textId="39489151" w:rsidR="004304CC" w:rsidRPr="00EA2980" w:rsidRDefault="004304CC" w:rsidP="004304CC">
      <w:r>
        <w:t>Når denne navigationsseddel er gennemført, har du fået vist en skabelon og navigeret rund</w:t>
      </w:r>
      <w:r w:rsidR="00406AF8">
        <w:t>t</w:t>
      </w:r>
      <w:r>
        <w:t xml:space="preserve"> i skabelonens funktioner. </w:t>
      </w:r>
    </w:p>
    <w:tbl>
      <w:tblPr>
        <w:tblStyle w:val="TableGrid1"/>
        <w:tblW w:w="10138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3339"/>
      </w:tblGrid>
      <w:tr w:rsidR="004304CC" w:rsidRPr="005E1AE5" w14:paraId="77959C73" w14:textId="77777777" w:rsidTr="00450D58">
        <w:tc>
          <w:tcPr>
            <w:tcW w:w="2122" w:type="dxa"/>
            <w:shd w:val="clear" w:color="auto" w:fill="BDD6EE" w:themeFill="accent5" w:themeFillTint="66"/>
          </w:tcPr>
          <w:p w14:paraId="1290B48D" w14:textId="77777777" w:rsidR="004304CC" w:rsidRPr="00337CFF" w:rsidRDefault="004304CC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Fase</w:t>
            </w:r>
          </w:p>
        </w:tc>
        <w:tc>
          <w:tcPr>
            <w:tcW w:w="4677" w:type="dxa"/>
            <w:shd w:val="clear" w:color="auto" w:fill="BDD6EE" w:themeFill="accent5" w:themeFillTint="66"/>
          </w:tcPr>
          <w:p w14:paraId="546B43A3" w14:textId="77777777" w:rsidR="004304CC" w:rsidRPr="00337CFF" w:rsidRDefault="004304CC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Forklaring</w:t>
            </w:r>
          </w:p>
        </w:tc>
        <w:tc>
          <w:tcPr>
            <w:tcW w:w="3339" w:type="dxa"/>
            <w:shd w:val="clear" w:color="auto" w:fill="BDD6EE" w:themeFill="accent5" w:themeFillTint="66"/>
          </w:tcPr>
          <w:p w14:paraId="320EA9D2" w14:textId="77777777" w:rsidR="004304CC" w:rsidRPr="00596A67" w:rsidRDefault="004304CC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596A67">
              <w:rPr>
                <w:rFonts w:ascii="Calibri" w:eastAsia="Calibri" w:hAnsi="Calibri" w:cs="Times New Roman"/>
                <w:b/>
                <w:bCs/>
              </w:rPr>
              <w:t>Navigation</w:t>
            </w:r>
          </w:p>
        </w:tc>
      </w:tr>
      <w:tr w:rsidR="004304CC" w:rsidRPr="005E1AE5" w14:paraId="2FBE6C0F" w14:textId="77777777" w:rsidTr="00450D58">
        <w:tc>
          <w:tcPr>
            <w:tcW w:w="2122" w:type="dxa"/>
            <w:shd w:val="clear" w:color="auto" w:fill="auto"/>
          </w:tcPr>
          <w:p w14:paraId="419FECB3" w14:textId="701C18C5" w:rsidR="004304CC" w:rsidRPr="005E1AE5" w:rsidRDefault="004304CC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Åbn skabelon</w:t>
            </w:r>
          </w:p>
        </w:tc>
        <w:tc>
          <w:tcPr>
            <w:tcW w:w="4677" w:type="dxa"/>
            <w:shd w:val="clear" w:color="auto" w:fill="auto"/>
          </w:tcPr>
          <w:p w14:paraId="2F4871DC" w14:textId="1B0A05E5" w:rsidR="004304CC" w:rsidRPr="005E1AE5" w:rsidRDefault="004304CC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 skabelonoversigten – ud for hver skabelon, </w:t>
            </w:r>
            <w:r w:rsidR="00D842BD">
              <w:rPr>
                <w:rFonts w:ascii="Calibri" w:eastAsia="Calibri" w:hAnsi="Calibri" w:cs="Times New Roman"/>
              </w:rPr>
              <w:t>kan du</w:t>
            </w:r>
            <w:r>
              <w:rPr>
                <w:rFonts w:ascii="Calibri" w:eastAsia="Calibri" w:hAnsi="Calibri" w:cs="Times New Roman"/>
              </w:rPr>
              <w:t xml:space="preserve"> åb</w:t>
            </w:r>
            <w:r w:rsidR="00D536C0">
              <w:rPr>
                <w:rFonts w:ascii="Calibri" w:eastAsia="Calibri" w:hAnsi="Calibri" w:cs="Times New Roman"/>
              </w:rPr>
              <w:t>ne</w:t>
            </w:r>
            <w:r>
              <w:rPr>
                <w:rFonts w:ascii="Calibri" w:eastAsia="Calibri" w:hAnsi="Calibri" w:cs="Times New Roman"/>
              </w:rPr>
              <w:t xml:space="preserve"> en skabelon. Dette gør du ved at klikke på ikonet</w:t>
            </w:r>
            <w:r w:rsidR="00D842BD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der ligner et øje.  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0944CECE" w14:textId="77777777" w:rsidR="004304CC" w:rsidRPr="005E1AE5" w:rsidRDefault="004304CC" w:rsidP="00450D5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D7CFE4A" wp14:editId="3F344DA6">
                  <wp:extent cx="372110" cy="372110"/>
                  <wp:effectExtent l="0" t="0" r="8890" b="8890"/>
                  <wp:docPr id="137" name="Billed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4CC" w:rsidRPr="005E1AE5" w14:paraId="52C2C0A1" w14:textId="77777777" w:rsidTr="00450D58">
        <w:tc>
          <w:tcPr>
            <w:tcW w:w="2122" w:type="dxa"/>
          </w:tcPr>
          <w:p w14:paraId="37445045" w14:textId="77777777" w:rsidR="004304CC" w:rsidRPr="005E1AE5" w:rsidRDefault="004304CC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Vis skabelon</w:t>
            </w:r>
          </w:p>
        </w:tc>
        <w:tc>
          <w:tcPr>
            <w:tcW w:w="4677" w:type="dxa"/>
          </w:tcPr>
          <w:p w14:paraId="52C83238" w14:textId="6ED60024" w:rsidR="004304CC" w:rsidRDefault="004304CC" w:rsidP="00450D58">
            <w:pPr>
              <w:rPr>
                <w:rFonts w:ascii="Calibri" w:eastAsia="Calibri" w:hAnsi="Calibri" w:cs="Times New Roman"/>
              </w:rPr>
            </w:pPr>
            <w:r w:rsidRPr="008F6E94">
              <w:rPr>
                <w:rFonts w:ascii="Calibri" w:eastAsia="Calibri" w:hAnsi="Calibri" w:cs="Times New Roman"/>
              </w:rPr>
              <w:t xml:space="preserve">Fra skærmbilledet </w:t>
            </w:r>
            <w:r w:rsidR="008B4B3B">
              <w:rPr>
                <w:rFonts w:ascii="Calibri" w:eastAsia="Calibri" w:hAnsi="Calibri" w:cs="Times New Roman"/>
              </w:rPr>
              <w:t>kan du</w:t>
            </w:r>
            <w:r w:rsidRPr="008F6E94">
              <w:rPr>
                <w:rFonts w:ascii="Calibri" w:eastAsia="Calibri" w:hAnsi="Calibri" w:cs="Times New Roman"/>
              </w:rPr>
              <w:t xml:space="preserve"> se skabelonen med flettefelter. D</w:t>
            </w:r>
            <w:r w:rsidR="008B4B3B">
              <w:rPr>
                <w:rFonts w:ascii="Calibri" w:eastAsia="Calibri" w:hAnsi="Calibri" w:cs="Times New Roman"/>
              </w:rPr>
              <w:t xml:space="preserve">u kan </w:t>
            </w:r>
            <w:r w:rsidRPr="008F6E94">
              <w:rPr>
                <w:rFonts w:ascii="Calibri" w:eastAsia="Calibri" w:hAnsi="Calibri" w:cs="Times New Roman"/>
              </w:rPr>
              <w:t xml:space="preserve">printe </w:t>
            </w:r>
            <w:r w:rsidR="008B4B3B">
              <w:rPr>
                <w:rFonts w:ascii="Calibri" w:eastAsia="Calibri" w:hAnsi="Calibri" w:cs="Times New Roman"/>
              </w:rPr>
              <w:t>og</w:t>
            </w:r>
            <w:r w:rsidRPr="008F6E94">
              <w:rPr>
                <w:rFonts w:ascii="Calibri" w:eastAsia="Calibri" w:hAnsi="Calibri" w:cs="Times New Roman"/>
              </w:rPr>
              <w:t xml:space="preserve"> hente dokumentet som et Word</w:t>
            </w:r>
            <w:r w:rsidR="00325400">
              <w:rPr>
                <w:rFonts w:ascii="Calibri" w:eastAsia="Calibri" w:hAnsi="Calibri" w:cs="Times New Roman"/>
              </w:rPr>
              <w:t>-</w:t>
            </w:r>
            <w:r w:rsidRPr="008F6E94">
              <w:rPr>
                <w:rFonts w:ascii="Calibri" w:eastAsia="Calibri" w:hAnsi="Calibri" w:cs="Times New Roman"/>
              </w:rPr>
              <w:t>dokument.</w:t>
            </w:r>
          </w:p>
          <w:p w14:paraId="653B6F4D" w14:textId="77777777" w:rsidR="004304CC" w:rsidRDefault="004304CC" w:rsidP="00450D58">
            <w:pPr>
              <w:rPr>
                <w:rFonts w:ascii="Calibri" w:eastAsia="Calibri" w:hAnsi="Calibri" w:cs="Times New Roman"/>
              </w:rPr>
            </w:pPr>
          </w:p>
          <w:p w14:paraId="37EC7088" w14:textId="2693F6D0" w:rsidR="004304CC" w:rsidRDefault="004304CC" w:rsidP="00E376C4">
            <w:pPr>
              <w:rPr>
                <w:rFonts w:ascii="Calibri" w:eastAsia="Calibri" w:hAnsi="Calibri" w:cs="Times New Roman"/>
              </w:rPr>
            </w:pPr>
            <w:r w:rsidRPr="00693985">
              <w:rPr>
                <w:rFonts w:ascii="Calibri" w:eastAsia="Calibri" w:hAnsi="Calibri" w:cs="Times New Roman"/>
                <w:b/>
                <w:bCs/>
              </w:rPr>
              <w:t>O</w:t>
            </w:r>
            <w:r w:rsidR="00396DD4" w:rsidRPr="00693985">
              <w:rPr>
                <w:rFonts w:ascii="Calibri" w:eastAsia="Calibri" w:hAnsi="Calibri" w:cs="Times New Roman"/>
                <w:b/>
                <w:bCs/>
              </w:rPr>
              <w:t>bs</w:t>
            </w:r>
            <w:r w:rsidRPr="00693985">
              <w:rPr>
                <w:rFonts w:ascii="Calibri" w:eastAsia="Calibri" w:hAnsi="Calibri" w:cs="Times New Roman"/>
                <w:b/>
                <w:bCs/>
              </w:rPr>
              <w:t>!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443A3C">
              <w:rPr>
                <w:rFonts w:ascii="Calibri" w:eastAsia="Calibri" w:hAnsi="Calibri" w:cs="Times New Roman"/>
              </w:rPr>
              <w:t>I</w:t>
            </w:r>
            <w:r w:rsidR="00080D61">
              <w:rPr>
                <w:rFonts w:ascii="Calibri" w:eastAsia="Calibri" w:hAnsi="Calibri" w:cs="Times New Roman"/>
              </w:rPr>
              <w:t xml:space="preserve"> </w:t>
            </w:r>
            <w:r w:rsidR="009D6F17">
              <w:rPr>
                <w:rFonts w:ascii="Calibri" w:eastAsia="Calibri" w:hAnsi="Calibri" w:cs="Times New Roman"/>
              </w:rPr>
              <w:t xml:space="preserve">denne </w:t>
            </w:r>
            <w:r w:rsidR="00443A3C">
              <w:rPr>
                <w:rFonts w:ascii="Calibri" w:eastAsia="Calibri" w:hAnsi="Calibri" w:cs="Times New Roman"/>
              </w:rPr>
              <w:t>dialog vises s</w:t>
            </w:r>
            <w:r>
              <w:rPr>
                <w:rFonts w:ascii="Calibri" w:eastAsia="Calibri" w:hAnsi="Calibri" w:cs="Times New Roman"/>
              </w:rPr>
              <w:t>kabelonen i PDF</w:t>
            </w:r>
            <w:r w:rsidR="006E0355">
              <w:rPr>
                <w:rFonts w:ascii="Calibri" w:eastAsia="Calibri" w:hAnsi="Calibri" w:cs="Times New Roman"/>
              </w:rPr>
              <w:t>-format</w:t>
            </w:r>
            <w:r w:rsidR="00325400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og du kan derfor kun få vist skabelonen, men ikke ændre i skabelonen. </w:t>
            </w:r>
          </w:p>
          <w:p w14:paraId="3F965864" w14:textId="60B938D2" w:rsidR="006E0355" w:rsidRPr="005E1AE5" w:rsidRDefault="006E0355" w:rsidP="00E376C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Skal du ændre i skabelonen, skal du hente denne som </w:t>
            </w:r>
            <w:r w:rsidR="00080D61">
              <w:rPr>
                <w:rFonts w:ascii="Calibri" w:eastAsia="Calibri" w:hAnsi="Calibri" w:cs="Times New Roman"/>
              </w:rPr>
              <w:t>Word</w:t>
            </w:r>
            <w:r w:rsidR="00DF196B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dokument</w:t>
            </w:r>
            <w:r w:rsidR="00080D61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339" w:type="dxa"/>
          </w:tcPr>
          <w:p w14:paraId="27CF3220" w14:textId="59F25F62" w:rsidR="004304CC" w:rsidRPr="005E1AE5" w:rsidRDefault="004304CC" w:rsidP="00E376C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5493C161" wp14:editId="436E8B8B">
                  <wp:extent cx="1983105" cy="1414145"/>
                  <wp:effectExtent l="19050" t="19050" r="17145" b="14605"/>
                  <wp:docPr id="138" name="Billed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14141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4CC" w:rsidRPr="005E1AE5" w14:paraId="46E16A70" w14:textId="77777777" w:rsidTr="00450D58">
        <w:tc>
          <w:tcPr>
            <w:tcW w:w="2122" w:type="dxa"/>
          </w:tcPr>
          <w:p w14:paraId="1464B383" w14:textId="5E4CC3C9" w:rsidR="004304CC" w:rsidRDefault="004304CC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Naviger i skabelon</w:t>
            </w:r>
          </w:p>
        </w:tc>
        <w:tc>
          <w:tcPr>
            <w:tcW w:w="4677" w:type="dxa"/>
          </w:tcPr>
          <w:p w14:paraId="764765F4" w14:textId="77777777" w:rsidR="004304CC" w:rsidRDefault="004304CC" w:rsidP="00450D58">
            <w:pPr>
              <w:rPr>
                <w:rFonts w:ascii="Calibri" w:eastAsia="Calibri" w:hAnsi="Calibri" w:cs="Times New Roman"/>
              </w:rPr>
            </w:pPr>
            <w:r w:rsidRPr="00ED439A">
              <w:rPr>
                <w:rFonts w:ascii="Calibri" w:eastAsia="Calibri" w:hAnsi="Calibri" w:cs="Times New Roman"/>
              </w:rPr>
              <w:t xml:space="preserve">Her kan </w:t>
            </w:r>
            <w:r>
              <w:rPr>
                <w:rFonts w:ascii="Calibri" w:eastAsia="Calibri" w:hAnsi="Calibri" w:cs="Times New Roman"/>
              </w:rPr>
              <w:t>du</w:t>
            </w:r>
            <w:r w:rsidRPr="00ED439A">
              <w:rPr>
                <w:rFonts w:ascii="Calibri" w:eastAsia="Calibri" w:hAnsi="Calibri" w:cs="Times New Roman"/>
              </w:rPr>
              <w:t xml:space="preserve"> navigere mellem de forskellige sider, hvis der er mere end 1 side i skabelonen.</w:t>
            </w:r>
          </w:p>
          <w:p w14:paraId="2C1F38C7" w14:textId="77777777" w:rsidR="004304CC" w:rsidRDefault="004304CC" w:rsidP="00450D5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9" w:type="dxa"/>
            <w:vAlign w:val="center"/>
          </w:tcPr>
          <w:p w14:paraId="44D1FCF0" w14:textId="77777777" w:rsidR="004304CC" w:rsidRDefault="004304CC" w:rsidP="00450D5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EC1D28" wp14:editId="372729D9">
                  <wp:extent cx="1714500" cy="304800"/>
                  <wp:effectExtent l="0" t="0" r="0" b="0"/>
                  <wp:docPr id="139" name="Billed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4CC" w:rsidRPr="005E1AE5" w14:paraId="1D9300BE" w14:textId="77777777" w:rsidTr="00450D58">
        <w:tc>
          <w:tcPr>
            <w:tcW w:w="2122" w:type="dxa"/>
          </w:tcPr>
          <w:p w14:paraId="50BD3011" w14:textId="2CB20B4F" w:rsidR="004304CC" w:rsidRDefault="004304CC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Zoom i skabelon</w:t>
            </w:r>
          </w:p>
        </w:tc>
        <w:tc>
          <w:tcPr>
            <w:tcW w:w="4677" w:type="dxa"/>
          </w:tcPr>
          <w:p w14:paraId="04E9CCCD" w14:textId="5F0D6A82" w:rsidR="004304CC" w:rsidRPr="00FA6608" w:rsidRDefault="004304CC" w:rsidP="00450D58">
            <w:pPr>
              <w:rPr>
                <w:rFonts w:ascii="Calibri" w:eastAsia="Calibri" w:hAnsi="Calibri" w:cs="Times New Roman"/>
              </w:rPr>
            </w:pPr>
            <w:r w:rsidRPr="00FA6608">
              <w:rPr>
                <w:rFonts w:ascii="Calibri" w:eastAsia="Calibri" w:hAnsi="Calibri" w:cs="Times New Roman"/>
              </w:rPr>
              <w:t xml:space="preserve">Her </w:t>
            </w:r>
            <w:r>
              <w:rPr>
                <w:rFonts w:ascii="Calibri" w:eastAsia="Calibri" w:hAnsi="Calibri" w:cs="Times New Roman"/>
              </w:rPr>
              <w:t xml:space="preserve">kan du </w:t>
            </w:r>
            <w:r w:rsidRPr="00FA6608">
              <w:rPr>
                <w:rFonts w:ascii="Calibri" w:eastAsia="Calibri" w:hAnsi="Calibri" w:cs="Times New Roman"/>
              </w:rPr>
              <w:t>zoome i skabelonvisningen.  Automatisk zoom betyder</w:t>
            </w:r>
            <w:r w:rsidR="00585D40">
              <w:rPr>
                <w:rFonts w:ascii="Calibri" w:eastAsia="Calibri" w:hAnsi="Calibri" w:cs="Times New Roman"/>
              </w:rPr>
              <w:t>,</w:t>
            </w:r>
            <w:r w:rsidRPr="00FA6608">
              <w:rPr>
                <w:rFonts w:ascii="Calibri" w:eastAsia="Calibri" w:hAnsi="Calibri" w:cs="Times New Roman"/>
              </w:rPr>
              <w:t xml:space="preserve"> at den tilpasser hele skabelonen til visningsbilledet. </w:t>
            </w:r>
            <w:r w:rsidR="00585D40">
              <w:rPr>
                <w:rFonts w:ascii="Calibri" w:eastAsia="Calibri" w:hAnsi="Calibri" w:cs="Times New Roman"/>
              </w:rPr>
              <w:t>Du kan</w:t>
            </w:r>
            <w:r w:rsidRPr="00FA6608">
              <w:rPr>
                <w:rFonts w:ascii="Calibri" w:eastAsia="Calibri" w:hAnsi="Calibri" w:cs="Times New Roman"/>
              </w:rPr>
              <w:t xml:space="preserve"> vælge foruddefinerede zoom</w:t>
            </w:r>
            <w:r w:rsidR="00585D40">
              <w:rPr>
                <w:rFonts w:ascii="Calibri" w:eastAsia="Calibri" w:hAnsi="Calibri" w:cs="Times New Roman"/>
              </w:rPr>
              <w:t>-</w:t>
            </w:r>
            <w:r w:rsidRPr="00FA6608">
              <w:rPr>
                <w:rFonts w:ascii="Calibri" w:eastAsia="Calibri" w:hAnsi="Calibri" w:cs="Times New Roman"/>
              </w:rPr>
              <w:t>indstillinger eller et</w:t>
            </w:r>
            <w:r w:rsidR="00A04F69">
              <w:rPr>
                <w:rFonts w:ascii="Calibri" w:eastAsia="Calibri" w:hAnsi="Calibri" w:cs="Times New Roman"/>
              </w:rPr>
              <w:t xml:space="preserve"> </w:t>
            </w:r>
            <w:r w:rsidRPr="00FA6608">
              <w:rPr>
                <w:rFonts w:ascii="Calibri" w:eastAsia="Calibri" w:hAnsi="Calibri" w:cs="Times New Roman"/>
              </w:rPr>
              <w:t>tilpasset til sidebred</w:t>
            </w:r>
            <w:r w:rsidR="00A04F69">
              <w:rPr>
                <w:rFonts w:ascii="Calibri" w:eastAsia="Calibri" w:hAnsi="Calibri" w:cs="Times New Roman"/>
              </w:rPr>
              <w:t>d</w:t>
            </w:r>
            <w:r w:rsidRPr="00FA6608">
              <w:rPr>
                <w:rFonts w:ascii="Calibri" w:eastAsia="Calibri" w:hAnsi="Calibri" w:cs="Times New Roman"/>
              </w:rPr>
              <w:t>e/højde.</w:t>
            </w:r>
          </w:p>
          <w:p w14:paraId="18629909" w14:textId="77777777" w:rsidR="004304CC" w:rsidRDefault="004304CC" w:rsidP="00450D5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9" w:type="dxa"/>
            <w:vAlign w:val="center"/>
          </w:tcPr>
          <w:p w14:paraId="1995A977" w14:textId="77777777" w:rsidR="004304CC" w:rsidRDefault="004304CC" w:rsidP="00450D5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7D4B03" wp14:editId="05B3B97D">
                  <wp:extent cx="1657350" cy="314325"/>
                  <wp:effectExtent l="0" t="0" r="0" b="9525"/>
                  <wp:docPr id="140" name="Billed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4CC" w:rsidRPr="005E1AE5" w14:paraId="006F53D0" w14:textId="77777777" w:rsidTr="00450D58">
        <w:tc>
          <w:tcPr>
            <w:tcW w:w="2122" w:type="dxa"/>
          </w:tcPr>
          <w:p w14:paraId="2B902994" w14:textId="77777777" w:rsidR="004304CC" w:rsidRDefault="004304CC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Roter skabelon</w:t>
            </w:r>
          </w:p>
        </w:tc>
        <w:tc>
          <w:tcPr>
            <w:tcW w:w="4677" w:type="dxa"/>
          </w:tcPr>
          <w:p w14:paraId="5497E137" w14:textId="68A07D5D" w:rsidR="004304CC" w:rsidRDefault="00326FD3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 kan</w:t>
            </w:r>
            <w:r w:rsidR="004304CC">
              <w:rPr>
                <w:rFonts w:ascii="Calibri" w:eastAsia="Calibri" w:hAnsi="Calibri" w:cs="Times New Roman"/>
              </w:rPr>
              <w:t xml:space="preserve"> roter</w:t>
            </w:r>
            <w:r>
              <w:rPr>
                <w:rFonts w:ascii="Calibri" w:eastAsia="Calibri" w:hAnsi="Calibri" w:cs="Times New Roman"/>
              </w:rPr>
              <w:t>e</w:t>
            </w:r>
            <w:r w:rsidR="004304CC">
              <w:rPr>
                <w:rFonts w:ascii="Calibri" w:eastAsia="Calibri" w:hAnsi="Calibri" w:cs="Times New Roman"/>
              </w:rPr>
              <w:t xml:space="preserve"> skabelonen</w:t>
            </w:r>
            <w:r w:rsidR="001725C2">
              <w:rPr>
                <w:rFonts w:ascii="Calibri" w:eastAsia="Calibri" w:hAnsi="Calibri" w:cs="Times New Roman"/>
              </w:rPr>
              <w:t xml:space="preserve">, </w:t>
            </w:r>
            <w:r w:rsidR="004304CC">
              <w:rPr>
                <w:rFonts w:ascii="Calibri" w:eastAsia="Calibri" w:hAnsi="Calibri" w:cs="Times New Roman"/>
              </w:rPr>
              <w:t>da skabelonen vises i en PDF</w:t>
            </w:r>
            <w:r>
              <w:rPr>
                <w:rFonts w:ascii="Calibri" w:eastAsia="Calibri" w:hAnsi="Calibri" w:cs="Times New Roman"/>
              </w:rPr>
              <w:t>-</w:t>
            </w:r>
            <w:r w:rsidR="004304CC">
              <w:rPr>
                <w:rFonts w:ascii="Calibri" w:eastAsia="Calibri" w:hAnsi="Calibri" w:cs="Times New Roman"/>
              </w:rPr>
              <w:t xml:space="preserve">version. </w:t>
            </w:r>
          </w:p>
          <w:p w14:paraId="61A7DBA3" w14:textId="02DB9E11" w:rsidR="004304CC" w:rsidRDefault="004304CC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 kan roter</w:t>
            </w:r>
            <w:r w:rsidR="00326FD3">
              <w:rPr>
                <w:rFonts w:ascii="Calibri" w:eastAsia="Calibri" w:hAnsi="Calibri" w:cs="Times New Roman"/>
              </w:rPr>
              <w:t>e</w:t>
            </w:r>
            <w:r>
              <w:rPr>
                <w:rFonts w:ascii="Calibri" w:eastAsia="Calibri" w:hAnsi="Calibri" w:cs="Times New Roman"/>
              </w:rPr>
              <w:t xml:space="preserve"> med og mod uret. </w:t>
            </w:r>
          </w:p>
        </w:tc>
        <w:tc>
          <w:tcPr>
            <w:tcW w:w="3339" w:type="dxa"/>
            <w:vAlign w:val="center"/>
          </w:tcPr>
          <w:p w14:paraId="7FA1E230" w14:textId="77777777" w:rsidR="004304CC" w:rsidRDefault="004304CC" w:rsidP="00450D5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DFAC94" wp14:editId="51EC7E22">
                  <wp:extent cx="962167" cy="435982"/>
                  <wp:effectExtent l="0" t="0" r="0" b="2540"/>
                  <wp:docPr id="141" name="Billed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8" cy="44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4CC" w:rsidRPr="005E1AE5" w14:paraId="490EF1A6" w14:textId="77777777" w:rsidTr="00450D58">
        <w:tc>
          <w:tcPr>
            <w:tcW w:w="2122" w:type="dxa"/>
          </w:tcPr>
          <w:p w14:paraId="49EEF627" w14:textId="77777777" w:rsidR="004304CC" w:rsidRDefault="004304CC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Print skabelon</w:t>
            </w:r>
          </w:p>
        </w:tc>
        <w:tc>
          <w:tcPr>
            <w:tcW w:w="4677" w:type="dxa"/>
          </w:tcPr>
          <w:p w14:paraId="6F661AB8" w14:textId="1BCDAEEA" w:rsidR="004304CC" w:rsidRDefault="004304CC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Det er muligt at printe skabelonen</w:t>
            </w:r>
            <w:r w:rsidR="00D057AC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dette kan du gøre via print</w:t>
            </w:r>
            <w:r w:rsidR="00D057AC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ikonet. </w:t>
            </w:r>
          </w:p>
          <w:p w14:paraId="6558AA03" w14:textId="77777777" w:rsidR="00D057AC" w:rsidRDefault="00D057AC" w:rsidP="00450D58">
            <w:pPr>
              <w:rPr>
                <w:rFonts w:ascii="Calibri" w:eastAsia="Calibri" w:hAnsi="Calibri" w:cs="Times New Roman"/>
              </w:rPr>
            </w:pPr>
          </w:p>
          <w:p w14:paraId="3B1C075F" w14:textId="385800E4" w:rsidR="004304CC" w:rsidRDefault="004304CC" w:rsidP="00450D58">
            <w:pPr>
              <w:rPr>
                <w:rFonts w:ascii="Calibri" w:eastAsia="Calibri" w:hAnsi="Calibri" w:cs="Times New Roman"/>
              </w:rPr>
            </w:pPr>
            <w:r w:rsidRPr="00693985">
              <w:rPr>
                <w:rFonts w:ascii="Calibri" w:eastAsia="Calibri" w:hAnsi="Calibri" w:cs="Times New Roman"/>
                <w:b/>
                <w:bCs/>
              </w:rPr>
              <w:t>O</w:t>
            </w:r>
            <w:r w:rsidR="00396DD4" w:rsidRPr="00693985">
              <w:rPr>
                <w:rFonts w:ascii="Calibri" w:eastAsia="Calibri" w:hAnsi="Calibri" w:cs="Times New Roman"/>
                <w:b/>
                <w:bCs/>
              </w:rPr>
              <w:t>bs</w:t>
            </w:r>
            <w:r w:rsidRPr="00693985">
              <w:rPr>
                <w:rFonts w:ascii="Calibri" w:eastAsia="Calibri" w:hAnsi="Calibri" w:cs="Times New Roman"/>
                <w:b/>
                <w:bCs/>
              </w:rPr>
              <w:t>!</w:t>
            </w:r>
            <w:r>
              <w:rPr>
                <w:rFonts w:ascii="Calibri" w:eastAsia="Calibri" w:hAnsi="Calibri" w:cs="Times New Roman"/>
              </w:rPr>
              <w:t xml:space="preserve"> Print foregår via kommunens egen printopsætning/indstillinger. </w:t>
            </w:r>
          </w:p>
        </w:tc>
        <w:tc>
          <w:tcPr>
            <w:tcW w:w="3339" w:type="dxa"/>
            <w:vAlign w:val="center"/>
          </w:tcPr>
          <w:p w14:paraId="3D538B2C" w14:textId="77777777" w:rsidR="004304CC" w:rsidRDefault="004304CC" w:rsidP="00450D5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AFCC6B" wp14:editId="0B421E8F">
                  <wp:extent cx="495300" cy="428625"/>
                  <wp:effectExtent l="0" t="0" r="0" b="9525"/>
                  <wp:docPr id="142" name="Billed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63A" w:rsidRPr="005E1AE5" w14:paraId="4B2BDD73" w14:textId="77777777" w:rsidTr="00D9472A">
        <w:tc>
          <w:tcPr>
            <w:tcW w:w="2122" w:type="dxa"/>
            <w:shd w:val="clear" w:color="auto" w:fill="auto"/>
          </w:tcPr>
          <w:p w14:paraId="1A9C81FC" w14:textId="00C3312F" w:rsidR="00F6363A" w:rsidRDefault="00606455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Hent som</w:t>
            </w:r>
            <w:r w:rsidR="00BF5696">
              <w:rPr>
                <w:rFonts w:ascii="Calibri" w:eastAsia="Calibri" w:hAnsi="Calibri" w:cs="Times New Roman"/>
              </w:rPr>
              <w:t xml:space="preserve"> Word</w:t>
            </w:r>
            <w:r>
              <w:rPr>
                <w:rFonts w:ascii="Calibri" w:eastAsia="Calibri" w:hAnsi="Calibri" w:cs="Times New Roman"/>
              </w:rPr>
              <w:t xml:space="preserve"> dokument</w:t>
            </w:r>
          </w:p>
        </w:tc>
        <w:tc>
          <w:tcPr>
            <w:tcW w:w="4677" w:type="dxa"/>
            <w:shd w:val="clear" w:color="auto" w:fill="auto"/>
          </w:tcPr>
          <w:p w14:paraId="01335C58" w14:textId="3DC13E48" w:rsidR="00F6363A" w:rsidRDefault="00E76F64" w:rsidP="00E76F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Denne funktion anvendes til at åbne skabelonen i en Word</w:t>
            </w:r>
            <w:r w:rsidR="00B522AA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version. </w:t>
            </w:r>
          </w:p>
        </w:tc>
        <w:tc>
          <w:tcPr>
            <w:tcW w:w="3339" w:type="dxa"/>
            <w:vAlign w:val="center"/>
          </w:tcPr>
          <w:p w14:paraId="6B48DA77" w14:textId="77777777" w:rsidR="00F6363A" w:rsidRDefault="00FD317F" w:rsidP="00450D5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C31F32" wp14:editId="56880107">
                  <wp:extent cx="532263" cy="524074"/>
                  <wp:effectExtent l="0" t="0" r="1270" b="9525"/>
                  <wp:docPr id="145" name="Billed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08" cy="52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937DB" w14:textId="23665F79" w:rsidR="00FD4662" w:rsidRDefault="00FD4662" w:rsidP="00450D5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Eller </w:t>
            </w:r>
          </w:p>
          <w:p w14:paraId="2A6A4D7F" w14:textId="1090A73A" w:rsidR="00FD4662" w:rsidRDefault="00FD4662" w:rsidP="00450D5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6C074F" wp14:editId="03610DC3">
                  <wp:extent cx="1210310" cy="203200"/>
                  <wp:effectExtent l="19050" t="19050" r="27940" b="25400"/>
                  <wp:docPr id="158" name="Billed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203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72A" w:rsidRPr="005E1AE5" w14:paraId="26BDF3A2" w14:textId="77777777" w:rsidTr="00D9472A">
        <w:tc>
          <w:tcPr>
            <w:tcW w:w="2122" w:type="dxa"/>
            <w:shd w:val="clear" w:color="auto" w:fill="auto"/>
          </w:tcPr>
          <w:p w14:paraId="5830A65D" w14:textId="2D1A0FCF" w:rsidR="00D9472A" w:rsidRDefault="00BF5696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Download skabelon</w:t>
            </w:r>
          </w:p>
        </w:tc>
        <w:tc>
          <w:tcPr>
            <w:tcW w:w="4677" w:type="dxa"/>
            <w:shd w:val="clear" w:color="auto" w:fill="auto"/>
          </w:tcPr>
          <w:p w14:paraId="5BA4CBFB" w14:textId="77777777" w:rsidR="00D9472A" w:rsidRDefault="00E76F64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Med denne funktion kan du downloade skabelonen. </w:t>
            </w:r>
          </w:p>
          <w:p w14:paraId="5D6B269C" w14:textId="0CCBC89A" w:rsidR="00E76F64" w:rsidRDefault="00E76F64" w:rsidP="00FD466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Dette virker på samme måde</w:t>
            </w:r>
            <w:r w:rsidR="00B522AA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som</w:t>
            </w:r>
            <w:r w:rsidRPr="00E76F64">
              <w:rPr>
                <w:rFonts w:ascii="Calibri" w:eastAsia="Calibri" w:hAnsi="Calibri" w:cs="Times New Roman"/>
              </w:rPr>
              <w:t xml:space="preserve"> når du downloader noget fra en browser. </w:t>
            </w:r>
            <w:r w:rsidR="00B522AA">
              <w:rPr>
                <w:rFonts w:ascii="Calibri" w:eastAsia="Calibri" w:hAnsi="Calibri" w:cs="Times New Roman"/>
              </w:rPr>
              <w:t>Det vil sige, at du skal finde det i Download-mappen</w:t>
            </w:r>
            <w:r w:rsidR="004E659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339" w:type="dxa"/>
            <w:vAlign w:val="center"/>
          </w:tcPr>
          <w:p w14:paraId="1D1A12DC" w14:textId="77777777" w:rsidR="00D9472A" w:rsidRDefault="00D9472A" w:rsidP="00450D5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2EFC0F" wp14:editId="5688BDCA">
                  <wp:extent cx="449097" cy="532263"/>
                  <wp:effectExtent l="0" t="0" r="8255" b="1270"/>
                  <wp:docPr id="146" name="Billed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88" cy="53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B50CEE" w14:textId="4AE33464" w:rsidR="00BF5696" w:rsidRDefault="00BF5696" w:rsidP="00450D58">
            <w:pPr>
              <w:jc w:val="center"/>
              <w:rPr>
                <w:noProof/>
              </w:rPr>
            </w:pPr>
          </w:p>
        </w:tc>
      </w:tr>
      <w:tr w:rsidR="00F6363A" w:rsidRPr="005E1AE5" w14:paraId="3F879C47" w14:textId="77777777" w:rsidTr="00D9472A">
        <w:tc>
          <w:tcPr>
            <w:tcW w:w="2122" w:type="dxa"/>
            <w:shd w:val="clear" w:color="auto" w:fill="auto"/>
          </w:tcPr>
          <w:p w14:paraId="3CA379CA" w14:textId="3F9E103F" w:rsidR="00F6363A" w:rsidRDefault="00731CCD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Skabelonegenskaber</w:t>
            </w:r>
          </w:p>
        </w:tc>
        <w:tc>
          <w:tcPr>
            <w:tcW w:w="4677" w:type="dxa"/>
            <w:shd w:val="clear" w:color="auto" w:fill="auto"/>
          </w:tcPr>
          <w:p w14:paraId="66840562" w14:textId="4B65C92C" w:rsidR="00E376C4" w:rsidRDefault="00731CCD" w:rsidP="001A59B7">
            <w:pPr>
              <w:rPr>
                <w:rFonts w:ascii="Calibri" w:eastAsia="Calibri" w:hAnsi="Calibri" w:cs="Times New Roman"/>
              </w:rPr>
            </w:pPr>
            <w:r w:rsidRPr="00731CCD">
              <w:rPr>
                <w:rFonts w:ascii="Calibri" w:eastAsia="Calibri" w:hAnsi="Calibri" w:cs="Times New Roman"/>
              </w:rPr>
              <w:t xml:space="preserve">Menu </w:t>
            </w:r>
            <w:r w:rsidR="00002C86">
              <w:rPr>
                <w:rFonts w:ascii="Calibri" w:eastAsia="Calibri" w:hAnsi="Calibri" w:cs="Times New Roman"/>
              </w:rPr>
              <w:t>hvor du kan</w:t>
            </w:r>
            <w:r w:rsidRPr="00731CCD">
              <w:rPr>
                <w:rFonts w:ascii="Calibri" w:eastAsia="Calibri" w:hAnsi="Calibri" w:cs="Times New Roman"/>
              </w:rPr>
              <w:t xml:space="preserve"> justere</w:t>
            </w:r>
            <w:r w:rsidR="001A59B7">
              <w:rPr>
                <w:rFonts w:ascii="Calibri" w:eastAsia="Calibri" w:hAnsi="Calibri" w:cs="Times New Roman"/>
              </w:rPr>
              <w:t>,</w:t>
            </w:r>
            <w:r w:rsidRPr="00731CCD">
              <w:rPr>
                <w:rFonts w:ascii="Calibri" w:eastAsia="Calibri" w:hAnsi="Calibri" w:cs="Times New Roman"/>
              </w:rPr>
              <w:t xml:space="preserve"> hvordan </w:t>
            </w:r>
            <w:r w:rsidR="00A91C10">
              <w:rPr>
                <w:rFonts w:ascii="Calibri" w:eastAsia="Calibri" w:hAnsi="Calibri" w:cs="Times New Roman"/>
              </w:rPr>
              <w:t>du</w:t>
            </w:r>
            <w:r w:rsidRPr="00731CCD">
              <w:rPr>
                <w:rFonts w:ascii="Calibri" w:eastAsia="Calibri" w:hAnsi="Calibri" w:cs="Times New Roman"/>
              </w:rPr>
              <w:t xml:space="preserve"> navigerer i visningsbilledet samt se skabelonegenskaber</w:t>
            </w:r>
            <w:r w:rsidR="00E376C4">
              <w:rPr>
                <w:rFonts w:ascii="Calibri" w:eastAsia="Calibri" w:hAnsi="Calibri" w:cs="Times New Roman"/>
              </w:rPr>
              <w:t>. F</w:t>
            </w:r>
            <w:r w:rsidR="00E376C4" w:rsidRPr="00E376C4">
              <w:rPr>
                <w:rFonts w:ascii="Calibri" w:eastAsia="Calibri" w:hAnsi="Calibri" w:cs="Times New Roman"/>
              </w:rPr>
              <w:t xml:space="preserve">unktionaliteten giver kun mening </w:t>
            </w:r>
            <w:r w:rsidR="009F6763">
              <w:rPr>
                <w:rFonts w:ascii="Calibri" w:eastAsia="Calibri" w:hAnsi="Calibri" w:cs="Times New Roman"/>
              </w:rPr>
              <w:t>ved</w:t>
            </w:r>
            <w:r w:rsidR="009F6763" w:rsidRPr="00E376C4">
              <w:rPr>
                <w:rFonts w:ascii="Calibri" w:eastAsia="Calibri" w:hAnsi="Calibri" w:cs="Times New Roman"/>
              </w:rPr>
              <w:t xml:space="preserve"> </w:t>
            </w:r>
            <w:r w:rsidR="00E376C4" w:rsidRPr="00E376C4">
              <w:rPr>
                <w:rFonts w:ascii="Calibri" w:eastAsia="Calibri" w:hAnsi="Calibri" w:cs="Times New Roman"/>
              </w:rPr>
              <w:t>dokumenter med mange sider.</w:t>
            </w:r>
          </w:p>
        </w:tc>
        <w:tc>
          <w:tcPr>
            <w:tcW w:w="3339" w:type="dxa"/>
            <w:vAlign w:val="center"/>
          </w:tcPr>
          <w:p w14:paraId="71CF79FC" w14:textId="0A260C87" w:rsidR="00F6363A" w:rsidRDefault="00731CCD" w:rsidP="00450D58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F5BE6E8" wp14:editId="0149E014">
                  <wp:extent cx="429895" cy="361950"/>
                  <wp:effectExtent l="0" t="0" r="8255" b="0"/>
                  <wp:docPr id="157" name="Billed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DABC77" w14:textId="72770AF0" w:rsidR="004304CC" w:rsidRDefault="004304CC" w:rsidP="004304CC">
      <w:r>
        <w:br w:type="page"/>
      </w:r>
    </w:p>
    <w:p w14:paraId="148A379F" w14:textId="7B34AF5A" w:rsidR="00222570" w:rsidRDefault="00994E60" w:rsidP="00222570">
      <w:pPr>
        <w:pStyle w:val="Overskrift2"/>
      </w:pPr>
      <w:bookmarkStart w:id="6" w:name="_Toc152935474"/>
      <w:r>
        <w:lastRenderedPageBreak/>
        <w:t>Hent skabelon</w:t>
      </w:r>
      <w:r w:rsidR="00146969">
        <w:t xml:space="preserve"> </w:t>
      </w:r>
      <w:r w:rsidR="00F47181">
        <w:t xml:space="preserve">som </w:t>
      </w:r>
      <w:r w:rsidR="00146969">
        <w:t>Word</w:t>
      </w:r>
      <w:r w:rsidR="006A5075">
        <w:t>-</w:t>
      </w:r>
      <w:r>
        <w:t>version</w:t>
      </w:r>
      <w:bookmarkEnd w:id="6"/>
    </w:p>
    <w:p w14:paraId="6BD8EA6A" w14:textId="28CFB923" w:rsidR="00EA2980" w:rsidRPr="00EA2980" w:rsidRDefault="00EA2980" w:rsidP="00EA2980">
      <w:r>
        <w:t>Når denne navigationsseddel er gennemført,</w:t>
      </w:r>
      <w:r w:rsidR="00D65409">
        <w:t xml:space="preserve"> har du med udgangspunkt i en standardskabelon </w:t>
      </w:r>
      <w:r w:rsidR="004F06A3">
        <w:t>dannet en Word</w:t>
      </w:r>
      <w:r w:rsidR="009F6763">
        <w:t>-</w:t>
      </w:r>
      <w:r w:rsidR="004F06A3">
        <w:t>version af skabelonen</w:t>
      </w:r>
      <w:r w:rsidR="002876C7">
        <w:t>. Den kan</w:t>
      </w:r>
      <w:r w:rsidR="0080733F">
        <w:t xml:space="preserve"> </w:t>
      </w:r>
      <w:r w:rsidR="004F06A3">
        <w:t xml:space="preserve">du </w:t>
      </w:r>
      <w:r w:rsidR="00D65409">
        <w:t>efterføl</w:t>
      </w:r>
      <w:r w:rsidR="002876C7">
        <w:t>g</w:t>
      </w:r>
      <w:r w:rsidR="00D65409">
        <w:t xml:space="preserve">ende </w:t>
      </w:r>
      <w:r w:rsidR="004F06A3">
        <w:t xml:space="preserve">anvende </w:t>
      </w:r>
      <w:r w:rsidR="0070053B">
        <w:t xml:space="preserve">som skabelon i forbindelse med tilpasning til </w:t>
      </w:r>
      <w:r w:rsidR="00B008B5">
        <w:t>kommunens egen</w:t>
      </w:r>
      <w:r w:rsidR="004F06A3">
        <w:t xml:space="preserve"> version. </w:t>
      </w:r>
      <w:r>
        <w:t xml:space="preserve">  </w:t>
      </w:r>
    </w:p>
    <w:tbl>
      <w:tblPr>
        <w:tblStyle w:val="TableGrid1"/>
        <w:tblW w:w="10138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3339"/>
      </w:tblGrid>
      <w:tr w:rsidR="00222570" w:rsidRPr="005E1AE5" w14:paraId="7D0ADE9B" w14:textId="77777777" w:rsidTr="00450D58">
        <w:tc>
          <w:tcPr>
            <w:tcW w:w="2122" w:type="dxa"/>
            <w:shd w:val="clear" w:color="auto" w:fill="BDD6EE" w:themeFill="accent5" w:themeFillTint="66"/>
          </w:tcPr>
          <w:p w14:paraId="15848816" w14:textId="77777777" w:rsidR="00222570" w:rsidRPr="00337CFF" w:rsidRDefault="00222570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Fase</w:t>
            </w:r>
          </w:p>
        </w:tc>
        <w:tc>
          <w:tcPr>
            <w:tcW w:w="4677" w:type="dxa"/>
            <w:shd w:val="clear" w:color="auto" w:fill="BDD6EE" w:themeFill="accent5" w:themeFillTint="66"/>
          </w:tcPr>
          <w:p w14:paraId="186565BF" w14:textId="77777777" w:rsidR="00222570" w:rsidRPr="00337CFF" w:rsidRDefault="00222570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Forklaring</w:t>
            </w:r>
          </w:p>
        </w:tc>
        <w:tc>
          <w:tcPr>
            <w:tcW w:w="3339" w:type="dxa"/>
            <w:shd w:val="clear" w:color="auto" w:fill="BDD6EE" w:themeFill="accent5" w:themeFillTint="66"/>
          </w:tcPr>
          <w:p w14:paraId="04FD1B3E" w14:textId="77777777" w:rsidR="00222570" w:rsidRPr="00596A67" w:rsidRDefault="00222570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596A67">
              <w:rPr>
                <w:rFonts w:ascii="Calibri" w:eastAsia="Calibri" w:hAnsi="Calibri" w:cs="Times New Roman"/>
                <w:b/>
                <w:bCs/>
              </w:rPr>
              <w:t>Navigation</w:t>
            </w:r>
          </w:p>
        </w:tc>
      </w:tr>
      <w:tr w:rsidR="00222570" w:rsidRPr="005E1AE5" w14:paraId="5E137938" w14:textId="77777777" w:rsidTr="00450D58">
        <w:tc>
          <w:tcPr>
            <w:tcW w:w="2122" w:type="dxa"/>
            <w:shd w:val="clear" w:color="auto" w:fill="auto"/>
          </w:tcPr>
          <w:p w14:paraId="250ACC48" w14:textId="3E3C28CB" w:rsidR="00222570" w:rsidRPr="005E1AE5" w:rsidRDefault="004526AA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Åbn </w:t>
            </w:r>
            <w:r w:rsidR="00E817A2">
              <w:rPr>
                <w:rFonts w:ascii="Calibri" w:eastAsia="Calibri" w:hAnsi="Calibri" w:cs="Times New Roman"/>
              </w:rPr>
              <w:t>skabelon</w:t>
            </w:r>
          </w:p>
        </w:tc>
        <w:tc>
          <w:tcPr>
            <w:tcW w:w="4677" w:type="dxa"/>
            <w:shd w:val="clear" w:color="auto" w:fill="auto"/>
          </w:tcPr>
          <w:p w14:paraId="359BBC1F" w14:textId="06EE4D80" w:rsidR="00222570" w:rsidRPr="005E1AE5" w:rsidRDefault="00E817A2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 skabelonoversigten</w:t>
            </w:r>
            <w:r w:rsidR="00BE119B">
              <w:rPr>
                <w:rFonts w:ascii="Calibri" w:eastAsia="Calibri" w:hAnsi="Calibri" w:cs="Times New Roman"/>
              </w:rPr>
              <w:t xml:space="preserve"> ud for hver skabelon</w:t>
            </w:r>
            <w:r w:rsidR="0080733F">
              <w:rPr>
                <w:rFonts w:ascii="Calibri" w:eastAsia="Calibri" w:hAnsi="Calibri" w:cs="Times New Roman"/>
              </w:rPr>
              <w:t xml:space="preserve"> </w:t>
            </w:r>
            <w:r w:rsidR="009B5092">
              <w:rPr>
                <w:rFonts w:ascii="Calibri" w:eastAsia="Calibri" w:hAnsi="Calibri" w:cs="Times New Roman"/>
              </w:rPr>
              <w:t>kan du</w:t>
            </w:r>
            <w:r w:rsidR="00BE119B">
              <w:rPr>
                <w:rFonts w:ascii="Calibri" w:eastAsia="Calibri" w:hAnsi="Calibri" w:cs="Times New Roman"/>
              </w:rPr>
              <w:t xml:space="preserve"> </w:t>
            </w:r>
            <w:r w:rsidR="00545016">
              <w:rPr>
                <w:rFonts w:ascii="Calibri" w:eastAsia="Calibri" w:hAnsi="Calibri" w:cs="Times New Roman"/>
              </w:rPr>
              <w:t>åb</w:t>
            </w:r>
            <w:r w:rsidR="00606455">
              <w:rPr>
                <w:rFonts w:ascii="Calibri" w:eastAsia="Calibri" w:hAnsi="Calibri" w:cs="Times New Roman"/>
              </w:rPr>
              <w:t>ne</w:t>
            </w:r>
            <w:r w:rsidR="00545016">
              <w:rPr>
                <w:rFonts w:ascii="Calibri" w:eastAsia="Calibri" w:hAnsi="Calibri" w:cs="Times New Roman"/>
              </w:rPr>
              <w:t xml:space="preserve"> en skabelon</w:t>
            </w:r>
            <w:r w:rsidR="00BE119B">
              <w:rPr>
                <w:rFonts w:ascii="Calibri" w:eastAsia="Calibri" w:hAnsi="Calibri" w:cs="Times New Roman"/>
              </w:rPr>
              <w:t>. Dette gør du ved at klikke på ikonet</w:t>
            </w:r>
            <w:r w:rsidR="009B5092">
              <w:rPr>
                <w:rFonts w:ascii="Calibri" w:eastAsia="Calibri" w:hAnsi="Calibri" w:cs="Times New Roman"/>
              </w:rPr>
              <w:t>,</w:t>
            </w:r>
            <w:r w:rsidR="00BE119B">
              <w:rPr>
                <w:rFonts w:ascii="Calibri" w:eastAsia="Calibri" w:hAnsi="Calibri" w:cs="Times New Roman"/>
              </w:rPr>
              <w:t xml:space="preserve"> </w:t>
            </w:r>
            <w:r w:rsidR="004526AA">
              <w:rPr>
                <w:rFonts w:ascii="Calibri" w:eastAsia="Calibri" w:hAnsi="Calibri" w:cs="Times New Roman"/>
              </w:rPr>
              <w:t xml:space="preserve">der ligner et </w:t>
            </w:r>
            <w:r w:rsidR="00BE119B">
              <w:rPr>
                <w:rFonts w:ascii="Calibri" w:eastAsia="Calibri" w:hAnsi="Calibri" w:cs="Times New Roman"/>
              </w:rPr>
              <w:t xml:space="preserve">øje.  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328CC94E" w14:textId="3F2A00E3" w:rsidR="00222570" w:rsidRPr="005E1AE5" w:rsidRDefault="00545016" w:rsidP="00450D5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970E51F" wp14:editId="0B12BC3E">
                  <wp:extent cx="372110" cy="372110"/>
                  <wp:effectExtent l="0" t="0" r="8890" b="889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570" w:rsidRPr="005E1AE5" w14:paraId="3327FA14" w14:textId="77777777" w:rsidTr="00C009B7">
        <w:tc>
          <w:tcPr>
            <w:tcW w:w="2122" w:type="dxa"/>
          </w:tcPr>
          <w:p w14:paraId="2C1E48EA" w14:textId="3690349E" w:rsidR="00222570" w:rsidRPr="005E1AE5" w:rsidRDefault="004526AA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Vis s</w:t>
            </w:r>
            <w:r w:rsidR="00C41D12">
              <w:rPr>
                <w:rFonts w:ascii="Calibri" w:eastAsia="Calibri" w:hAnsi="Calibri" w:cs="Times New Roman"/>
              </w:rPr>
              <w:t>kabelon</w:t>
            </w:r>
          </w:p>
        </w:tc>
        <w:tc>
          <w:tcPr>
            <w:tcW w:w="4677" w:type="dxa"/>
          </w:tcPr>
          <w:p w14:paraId="37C13B71" w14:textId="5F046A0E" w:rsidR="00222570" w:rsidRDefault="008F6E94" w:rsidP="00450D58">
            <w:pPr>
              <w:rPr>
                <w:rFonts w:ascii="Calibri" w:eastAsia="Calibri" w:hAnsi="Calibri" w:cs="Times New Roman"/>
              </w:rPr>
            </w:pPr>
            <w:r w:rsidRPr="008F6E94">
              <w:rPr>
                <w:rFonts w:ascii="Calibri" w:eastAsia="Calibri" w:hAnsi="Calibri" w:cs="Times New Roman"/>
              </w:rPr>
              <w:t xml:space="preserve">Fra skærmbilledet </w:t>
            </w:r>
            <w:r w:rsidR="009B5092">
              <w:rPr>
                <w:rFonts w:ascii="Calibri" w:eastAsia="Calibri" w:hAnsi="Calibri" w:cs="Times New Roman"/>
              </w:rPr>
              <w:t>kan du</w:t>
            </w:r>
            <w:r w:rsidRPr="008F6E94">
              <w:rPr>
                <w:rFonts w:ascii="Calibri" w:eastAsia="Calibri" w:hAnsi="Calibri" w:cs="Times New Roman"/>
              </w:rPr>
              <w:t xml:space="preserve"> se skabelonen med flettefelter. D</w:t>
            </w:r>
            <w:r w:rsidR="00C030F0">
              <w:rPr>
                <w:rFonts w:ascii="Calibri" w:eastAsia="Calibri" w:hAnsi="Calibri" w:cs="Times New Roman"/>
              </w:rPr>
              <w:t xml:space="preserve">u kan </w:t>
            </w:r>
            <w:r w:rsidRPr="008F6E94">
              <w:rPr>
                <w:rFonts w:ascii="Calibri" w:eastAsia="Calibri" w:hAnsi="Calibri" w:cs="Times New Roman"/>
              </w:rPr>
              <w:t>printe samt hente dokumentet som et Word</w:t>
            </w:r>
            <w:r w:rsidR="00C030F0">
              <w:rPr>
                <w:rFonts w:ascii="Calibri" w:eastAsia="Calibri" w:hAnsi="Calibri" w:cs="Times New Roman"/>
              </w:rPr>
              <w:t>-</w:t>
            </w:r>
            <w:r w:rsidRPr="008F6E94">
              <w:rPr>
                <w:rFonts w:ascii="Calibri" w:eastAsia="Calibri" w:hAnsi="Calibri" w:cs="Times New Roman"/>
              </w:rPr>
              <w:t>dokument.</w:t>
            </w:r>
          </w:p>
          <w:p w14:paraId="24A34A60" w14:textId="77777777" w:rsidR="00540EB0" w:rsidRDefault="00540EB0" w:rsidP="00450D58">
            <w:pPr>
              <w:rPr>
                <w:rFonts w:ascii="Calibri" w:eastAsia="Calibri" w:hAnsi="Calibri" w:cs="Times New Roman"/>
              </w:rPr>
            </w:pPr>
          </w:p>
          <w:p w14:paraId="042B826B" w14:textId="5E35E8A1" w:rsidR="00540EB0" w:rsidRDefault="00540EB0" w:rsidP="00450D58">
            <w:pPr>
              <w:rPr>
                <w:rFonts w:ascii="Calibri" w:eastAsia="Calibri" w:hAnsi="Calibri" w:cs="Times New Roman"/>
              </w:rPr>
            </w:pPr>
            <w:r w:rsidRPr="00693985">
              <w:rPr>
                <w:rFonts w:ascii="Calibri" w:eastAsia="Calibri" w:hAnsi="Calibri" w:cs="Times New Roman"/>
                <w:b/>
                <w:bCs/>
              </w:rPr>
              <w:t>O</w:t>
            </w:r>
            <w:r w:rsidR="00396DD4" w:rsidRPr="00693985">
              <w:rPr>
                <w:rFonts w:ascii="Calibri" w:eastAsia="Calibri" w:hAnsi="Calibri" w:cs="Times New Roman"/>
                <w:b/>
                <w:bCs/>
              </w:rPr>
              <w:t>bs!</w:t>
            </w:r>
            <w:r>
              <w:rPr>
                <w:rFonts w:ascii="Calibri" w:eastAsia="Calibri" w:hAnsi="Calibri" w:cs="Times New Roman"/>
              </w:rPr>
              <w:t xml:space="preserve"> Skabelonen vises i </w:t>
            </w:r>
            <w:r w:rsidR="00AB5B7D">
              <w:rPr>
                <w:rFonts w:ascii="Calibri" w:eastAsia="Calibri" w:hAnsi="Calibri" w:cs="Times New Roman"/>
              </w:rPr>
              <w:t>PDF</w:t>
            </w:r>
            <w:r w:rsidR="001112D5">
              <w:rPr>
                <w:rFonts w:ascii="Calibri" w:eastAsia="Calibri" w:hAnsi="Calibri" w:cs="Times New Roman"/>
              </w:rPr>
              <w:t>-format</w:t>
            </w:r>
            <w:r w:rsidR="00C030F0">
              <w:rPr>
                <w:rFonts w:ascii="Calibri" w:eastAsia="Calibri" w:hAnsi="Calibri" w:cs="Times New Roman"/>
              </w:rPr>
              <w:t>,</w:t>
            </w:r>
            <w:r w:rsidR="00AB5B7D">
              <w:rPr>
                <w:rFonts w:ascii="Calibri" w:eastAsia="Calibri" w:hAnsi="Calibri" w:cs="Times New Roman"/>
              </w:rPr>
              <w:t xml:space="preserve"> og du kan derfor kun få vist skabelonen</w:t>
            </w:r>
            <w:r w:rsidR="00456E79">
              <w:rPr>
                <w:rFonts w:ascii="Calibri" w:eastAsia="Calibri" w:hAnsi="Calibri" w:cs="Times New Roman"/>
              </w:rPr>
              <w:t>,</w:t>
            </w:r>
            <w:r w:rsidR="00AB5B7D">
              <w:rPr>
                <w:rFonts w:ascii="Calibri" w:eastAsia="Calibri" w:hAnsi="Calibri" w:cs="Times New Roman"/>
              </w:rPr>
              <w:t xml:space="preserve"> </w:t>
            </w:r>
            <w:r w:rsidR="00456E79">
              <w:rPr>
                <w:rFonts w:ascii="Calibri" w:eastAsia="Calibri" w:hAnsi="Calibri" w:cs="Times New Roman"/>
              </w:rPr>
              <w:t>men</w:t>
            </w:r>
            <w:r w:rsidR="00AB5B7D">
              <w:rPr>
                <w:rFonts w:ascii="Calibri" w:eastAsia="Calibri" w:hAnsi="Calibri" w:cs="Times New Roman"/>
              </w:rPr>
              <w:t xml:space="preserve"> ikke ændre i </w:t>
            </w:r>
            <w:r w:rsidR="00393595">
              <w:rPr>
                <w:rFonts w:ascii="Calibri" w:eastAsia="Calibri" w:hAnsi="Calibri" w:cs="Times New Roman"/>
              </w:rPr>
              <w:t>skabelonen</w:t>
            </w:r>
            <w:r w:rsidR="00AB5B7D">
              <w:rPr>
                <w:rFonts w:ascii="Calibri" w:eastAsia="Calibri" w:hAnsi="Calibri" w:cs="Times New Roman"/>
              </w:rPr>
              <w:t xml:space="preserve">. </w:t>
            </w:r>
          </w:p>
          <w:p w14:paraId="4C296411" w14:textId="7F1A8730" w:rsidR="001D6013" w:rsidRPr="005E1AE5" w:rsidRDefault="001D6013" w:rsidP="00450D5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9" w:type="dxa"/>
          </w:tcPr>
          <w:p w14:paraId="00456B61" w14:textId="0FC09077" w:rsidR="008F6E94" w:rsidRDefault="008F6E94" w:rsidP="00C009B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6DB5BE25" wp14:editId="704C88F3">
                  <wp:extent cx="1983105" cy="1414145"/>
                  <wp:effectExtent l="19050" t="19050" r="17145" b="1460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14141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0CE51" w14:textId="28026E12" w:rsidR="008F6E94" w:rsidRPr="005E1AE5" w:rsidRDefault="008F6E94" w:rsidP="00C009B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42E92" w:rsidRPr="005E1AE5" w14:paraId="5EA09AD2" w14:textId="77777777" w:rsidTr="00450D58">
        <w:tc>
          <w:tcPr>
            <w:tcW w:w="2122" w:type="dxa"/>
          </w:tcPr>
          <w:p w14:paraId="4837C78D" w14:textId="1D416067" w:rsidR="00142E92" w:rsidRDefault="00BF04EA" w:rsidP="00C41D1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Hent</w:t>
            </w:r>
            <w:r w:rsidR="00142E92">
              <w:rPr>
                <w:rFonts w:ascii="Calibri" w:eastAsia="Calibri" w:hAnsi="Calibri" w:cs="Times New Roman"/>
              </w:rPr>
              <w:t xml:space="preserve"> </w:t>
            </w:r>
            <w:r w:rsidR="00E36BDE">
              <w:rPr>
                <w:rFonts w:ascii="Calibri" w:eastAsia="Calibri" w:hAnsi="Calibri" w:cs="Times New Roman"/>
              </w:rPr>
              <w:t xml:space="preserve">skabelon </w:t>
            </w:r>
            <w:r>
              <w:rPr>
                <w:rFonts w:ascii="Calibri" w:eastAsia="Calibri" w:hAnsi="Calibri" w:cs="Times New Roman"/>
              </w:rPr>
              <w:t xml:space="preserve">som </w:t>
            </w:r>
            <w:r w:rsidR="00142E92">
              <w:rPr>
                <w:rFonts w:ascii="Calibri" w:eastAsia="Calibri" w:hAnsi="Calibri" w:cs="Times New Roman"/>
              </w:rPr>
              <w:t>Word</w:t>
            </w:r>
            <w:r>
              <w:rPr>
                <w:rFonts w:ascii="Calibri" w:eastAsia="Calibri" w:hAnsi="Calibri" w:cs="Times New Roman"/>
              </w:rPr>
              <w:t xml:space="preserve"> dokument</w:t>
            </w:r>
          </w:p>
        </w:tc>
        <w:tc>
          <w:tcPr>
            <w:tcW w:w="4677" w:type="dxa"/>
          </w:tcPr>
          <w:p w14:paraId="0BD82B06" w14:textId="4B210709" w:rsidR="00142E92" w:rsidRDefault="00393D85" w:rsidP="00C41D1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Du </w:t>
            </w:r>
            <w:r w:rsidR="00635C12">
              <w:rPr>
                <w:rFonts w:ascii="Calibri" w:eastAsia="Calibri" w:hAnsi="Calibri" w:cs="Times New Roman"/>
              </w:rPr>
              <w:t>kan nu</w:t>
            </w:r>
            <w:r w:rsidR="00E36B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åbne </w:t>
            </w:r>
            <w:r w:rsidR="00E36BDE">
              <w:rPr>
                <w:rFonts w:ascii="Calibri" w:eastAsia="Calibri" w:hAnsi="Calibri" w:cs="Times New Roman"/>
              </w:rPr>
              <w:t>skabelonen</w:t>
            </w:r>
            <w:r>
              <w:rPr>
                <w:rFonts w:ascii="Calibri" w:eastAsia="Calibri" w:hAnsi="Calibri" w:cs="Times New Roman"/>
              </w:rPr>
              <w:t xml:space="preserve"> i en </w:t>
            </w:r>
            <w:r w:rsidR="00E36BDE">
              <w:rPr>
                <w:rFonts w:ascii="Calibri" w:eastAsia="Calibri" w:hAnsi="Calibri" w:cs="Times New Roman"/>
              </w:rPr>
              <w:t>Word</w:t>
            </w:r>
            <w:r w:rsidR="00635C12">
              <w:rPr>
                <w:rFonts w:ascii="Calibri" w:eastAsia="Calibri" w:hAnsi="Calibri" w:cs="Times New Roman"/>
              </w:rPr>
              <w:t>-</w:t>
            </w:r>
            <w:r w:rsidR="00E36BDE">
              <w:rPr>
                <w:rFonts w:ascii="Calibri" w:eastAsia="Calibri" w:hAnsi="Calibri" w:cs="Times New Roman"/>
              </w:rPr>
              <w:t xml:space="preserve">version. </w:t>
            </w:r>
            <w:r w:rsidR="00E349D5">
              <w:rPr>
                <w:rFonts w:ascii="Calibri" w:eastAsia="Calibri" w:hAnsi="Calibri" w:cs="Times New Roman"/>
              </w:rPr>
              <w:t xml:space="preserve">Du </w:t>
            </w:r>
            <w:r w:rsidR="0061752E">
              <w:rPr>
                <w:rFonts w:ascii="Calibri" w:eastAsia="Calibri" w:hAnsi="Calibri" w:cs="Times New Roman"/>
              </w:rPr>
              <w:t>skal</w:t>
            </w:r>
            <w:r w:rsidR="00E349D5">
              <w:rPr>
                <w:rFonts w:ascii="Calibri" w:eastAsia="Calibri" w:hAnsi="Calibri" w:cs="Times New Roman"/>
              </w:rPr>
              <w:t xml:space="preserve"> anvende </w:t>
            </w:r>
            <w:r w:rsidR="003F2887">
              <w:rPr>
                <w:rFonts w:ascii="Calibri" w:eastAsia="Calibri" w:hAnsi="Calibri" w:cs="Times New Roman"/>
              </w:rPr>
              <w:t>W</w:t>
            </w:r>
            <w:r w:rsidR="00E349D5">
              <w:rPr>
                <w:rFonts w:ascii="Calibri" w:eastAsia="Calibri" w:hAnsi="Calibri" w:cs="Times New Roman"/>
              </w:rPr>
              <w:t>ord</w:t>
            </w:r>
            <w:r w:rsidR="00635C12">
              <w:rPr>
                <w:rFonts w:ascii="Calibri" w:eastAsia="Calibri" w:hAnsi="Calibri" w:cs="Times New Roman"/>
              </w:rPr>
              <w:t>-</w:t>
            </w:r>
            <w:r w:rsidR="00E349D5">
              <w:rPr>
                <w:rFonts w:ascii="Calibri" w:eastAsia="Calibri" w:hAnsi="Calibri" w:cs="Times New Roman"/>
              </w:rPr>
              <w:t>versionen som skabelon</w:t>
            </w:r>
            <w:r w:rsidR="00E36BDE">
              <w:rPr>
                <w:rFonts w:ascii="Calibri" w:eastAsia="Calibri" w:hAnsi="Calibri" w:cs="Times New Roman"/>
              </w:rPr>
              <w:t xml:space="preserve"> </w:t>
            </w:r>
            <w:r w:rsidR="00E349D5">
              <w:rPr>
                <w:rFonts w:ascii="Calibri" w:eastAsia="Calibri" w:hAnsi="Calibri" w:cs="Times New Roman"/>
              </w:rPr>
              <w:t xml:space="preserve">i forbindelse med </w:t>
            </w:r>
            <w:r w:rsidR="00956FE3">
              <w:rPr>
                <w:rFonts w:ascii="Calibri" w:eastAsia="Calibri" w:hAnsi="Calibri" w:cs="Times New Roman"/>
              </w:rPr>
              <w:t>ændring til en</w:t>
            </w:r>
            <w:r w:rsidR="00E36BDE">
              <w:rPr>
                <w:rFonts w:ascii="Calibri" w:eastAsia="Calibri" w:hAnsi="Calibri" w:cs="Times New Roman"/>
              </w:rPr>
              <w:t xml:space="preserve"> kommunespecifik version. </w:t>
            </w:r>
          </w:p>
          <w:p w14:paraId="6B28EF04" w14:textId="77777777" w:rsidR="00F90277" w:rsidRDefault="00F90277" w:rsidP="00C41D12">
            <w:pPr>
              <w:rPr>
                <w:rFonts w:ascii="Calibri" w:eastAsia="Calibri" w:hAnsi="Calibri" w:cs="Times New Roman"/>
              </w:rPr>
            </w:pPr>
          </w:p>
          <w:p w14:paraId="1EEF3A27" w14:textId="024AD5B6" w:rsidR="00F90277" w:rsidRPr="00693985" w:rsidRDefault="00F90277" w:rsidP="00C41D12">
            <w:pPr>
              <w:rPr>
                <w:rFonts w:ascii="Calibri" w:eastAsia="Calibri" w:hAnsi="Calibri" w:cs="Times New Roman"/>
                <w:b/>
                <w:bCs/>
              </w:rPr>
            </w:pPr>
            <w:r w:rsidRPr="00693985">
              <w:rPr>
                <w:rFonts w:ascii="Calibri" w:eastAsia="Calibri" w:hAnsi="Calibri" w:cs="Times New Roman"/>
                <w:b/>
                <w:bCs/>
              </w:rPr>
              <w:t>O</w:t>
            </w:r>
            <w:r w:rsidR="00396DD4" w:rsidRPr="00693985">
              <w:rPr>
                <w:rFonts w:ascii="Calibri" w:eastAsia="Calibri" w:hAnsi="Calibri" w:cs="Times New Roman"/>
                <w:b/>
                <w:bCs/>
              </w:rPr>
              <w:t>bs</w:t>
            </w:r>
            <w:r w:rsidRPr="00693985">
              <w:rPr>
                <w:rFonts w:ascii="Calibri" w:eastAsia="Calibri" w:hAnsi="Calibri" w:cs="Times New Roman"/>
                <w:b/>
                <w:bCs/>
              </w:rPr>
              <w:t>!</w:t>
            </w:r>
            <w:r>
              <w:rPr>
                <w:rFonts w:ascii="Calibri" w:eastAsia="Calibri" w:hAnsi="Calibri" w:cs="Times New Roman"/>
              </w:rPr>
              <w:t xml:space="preserve"> Du kan nu gennem Word</w:t>
            </w:r>
            <w:r w:rsidR="00635C12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versionen på dit lokale drev tilret</w:t>
            </w:r>
            <w:r w:rsidR="008A6597">
              <w:rPr>
                <w:rFonts w:ascii="Calibri" w:eastAsia="Calibri" w:hAnsi="Calibri" w:cs="Times New Roman"/>
              </w:rPr>
              <w:t>te</w:t>
            </w:r>
            <w:r>
              <w:rPr>
                <w:rFonts w:ascii="Calibri" w:eastAsia="Calibri" w:hAnsi="Calibri" w:cs="Times New Roman"/>
              </w:rPr>
              <w:t xml:space="preserve"> brevet til kommunens eget brev</w:t>
            </w:r>
            <w:r w:rsidR="00FA5FDD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me</w:t>
            </w:r>
            <w:r w:rsidR="008A6597">
              <w:rPr>
                <w:rFonts w:ascii="Calibri" w:eastAsia="Calibri" w:hAnsi="Calibri" w:cs="Times New Roman"/>
              </w:rPr>
              <w:t>d</w:t>
            </w:r>
            <w:r>
              <w:rPr>
                <w:rFonts w:ascii="Calibri" w:eastAsia="Calibri" w:hAnsi="Calibri" w:cs="Times New Roman"/>
              </w:rPr>
              <w:t xml:space="preserve"> henblik på senere at </w:t>
            </w:r>
            <w:r w:rsidR="00D6027B">
              <w:rPr>
                <w:rFonts w:ascii="Calibri" w:eastAsia="Calibri" w:hAnsi="Calibri" w:cs="Times New Roman"/>
              </w:rPr>
              <w:t xml:space="preserve">lægge dette ind som en lokal version. </w:t>
            </w:r>
          </w:p>
        </w:tc>
        <w:tc>
          <w:tcPr>
            <w:tcW w:w="3339" w:type="dxa"/>
            <w:vAlign w:val="center"/>
          </w:tcPr>
          <w:p w14:paraId="02F91105" w14:textId="77777777" w:rsidR="00142E92" w:rsidRDefault="00393D85" w:rsidP="00C41D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14BF16" wp14:editId="51055320">
                  <wp:extent cx="1210310" cy="203200"/>
                  <wp:effectExtent l="19050" t="19050" r="27940" b="25400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203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7E140" w14:textId="77777777" w:rsidR="00466C0A" w:rsidRDefault="00466C0A" w:rsidP="00C41D12">
            <w:pPr>
              <w:jc w:val="center"/>
              <w:rPr>
                <w:noProof/>
              </w:rPr>
            </w:pPr>
          </w:p>
          <w:p w14:paraId="68678696" w14:textId="77777777" w:rsidR="00466C0A" w:rsidRDefault="00466C0A" w:rsidP="00C41D1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Eller </w:t>
            </w:r>
          </w:p>
          <w:p w14:paraId="1BD02CAD" w14:textId="77777777" w:rsidR="00466C0A" w:rsidRDefault="00466C0A" w:rsidP="00C41D12">
            <w:pPr>
              <w:jc w:val="center"/>
              <w:rPr>
                <w:noProof/>
              </w:rPr>
            </w:pPr>
          </w:p>
          <w:p w14:paraId="5A969A0C" w14:textId="6491C710" w:rsidR="00466C0A" w:rsidRDefault="00732E5E" w:rsidP="00C41D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8E9F42" wp14:editId="458076C6">
                  <wp:extent cx="532263" cy="524074"/>
                  <wp:effectExtent l="0" t="0" r="1270" b="9525"/>
                  <wp:docPr id="159" name="Billed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08" cy="52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94484" w14:textId="77777777" w:rsidR="00222570" w:rsidRDefault="00222570" w:rsidP="00222570">
      <w:r>
        <w:br w:type="page"/>
      </w:r>
    </w:p>
    <w:p w14:paraId="6E668B4B" w14:textId="319D4D02" w:rsidR="00EA2980" w:rsidRDefault="001815C1" w:rsidP="001815C1">
      <w:pPr>
        <w:pStyle w:val="Overskrift2"/>
      </w:pPr>
      <w:bookmarkStart w:id="7" w:name="_Toc152935475"/>
      <w:r w:rsidRPr="00C35E0E">
        <w:lastRenderedPageBreak/>
        <w:t xml:space="preserve">Skift til </w:t>
      </w:r>
      <w:r w:rsidR="00835399">
        <w:t>lokal</w:t>
      </w:r>
      <w:r w:rsidRPr="00C35E0E">
        <w:t xml:space="preserve"> </w:t>
      </w:r>
      <w:r>
        <w:t>skabelon</w:t>
      </w:r>
      <w:r w:rsidR="003341CC">
        <w:t xml:space="preserve"> (kommunespecifik</w:t>
      </w:r>
      <w:r w:rsidR="00176B37">
        <w:t>t)</w:t>
      </w:r>
      <w:bookmarkEnd w:id="7"/>
    </w:p>
    <w:p w14:paraId="6EFAB421" w14:textId="68EA93AA" w:rsidR="00EA2980" w:rsidRDefault="00EA2980" w:rsidP="00EA2980">
      <w:r w:rsidRPr="009C22F3">
        <w:t xml:space="preserve">Som administrator i kommunen </w:t>
      </w:r>
      <w:r w:rsidR="008A6597">
        <w:t>kan</w:t>
      </w:r>
      <w:r w:rsidR="008A6597" w:rsidRPr="009C22F3">
        <w:t xml:space="preserve"> </w:t>
      </w:r>
      <w:r w:rsidRPr="009C22F3">
        <w:t xml:space="preserve">du </w:t>
      </w:r>
      <w:r>
        <w:t>o</w:t>
      </w:r>
      <w:r w:rsidRPr="00A46696">
        <w:t>verføre og vedligeholde kommunespecifikke skabeloner for kommunen. Dette gøres med udgangspunkt i den globale</w:t>
      </w:r>
      <w:r>
        <w:t xml:space="preserve"> skabelon</w:t>
      </w:r>
      <w:r w:rsidRPr="00A46696">
        <w:t>, der så erstattes af de</w:t>
      </w:r>
      <w:r>
        <w:t>n</w:t>
      </w:r>
      <w:r w:rsidRPr="00A46696">
        <w:t xml:space="preserve"> kommunespecifikke</w:t>
      </w:r>
      <w:r>
        <w:t xml:space="preserve"> skabelon</w:t>
      </w:r>
      <w:r w:rsidRPr="00A46696">
        <w:t xml:space="preserve">. </w:t>
      </w:r>
      <w:r w:rsidR="005B390D">
        <w:t>Du kan altid</w:t>
      </w:r>
      <w:r w:rsidRPr="00A46696">
        <w:t xml:space="preserve"> gå tilbage til den globale</w:t>
      </w:r>
      <w:r>
        <w:t xml:space="preserve"> skabelon.</w:t>
      </w:r>
    </w:p>
    <w:p w14:paraId="22DD47CE" w14:textId="6DC61BFF" w:rsidR="00EA2980" w:rsidRDefault="00EA2980" w:rsidP="00EA2980">
      <w:r>
        <w:t xml:space="preserve">Når denne navigationsseddel er gennemført, har du udarbejdet en lokal skabelon og erstattet en global skabelon </w:t>
      </w:r>
      <w:r w:rsidR="00D234E8">
        <w:t>med</w:t>
      </w:r>
      <w:r>
        <w:t xml:space="preserve"> e</w:t>
      </w:r>
      <w:r w:rsidR="00100F1D">
        <w:t>n</w:t>
      </w:r>
      <w:r>
        <w:t xml:space="preserve"> kommunespecifik skabelon (lokal </w:t>
      </w:r>
      <w:r w:rsidR="00C63494">
        <w:t>skabelon</w:t>
      </w:r>
      <w:r>
        <w:t xml:space="preserve">). </w:t>
      </w:r>
    </w:p>
    <w:p w14:paraId="1EC06920" w14:textId="2C4EA276" w:rsidR="001815C1" w:rsidRDefault="00EA2980" w:rsidP="001110F7">
      <w:r w:rsidRPr="00693985">
        <w:rPr>
          <w:b/>
          <w:bCs/>
        </w:rPr>
        <w:t>O</w:t>
      </w:r>
      <w:r w:rsidR="00876B28" w:rsidRPr="00693985">
        <w:rPr>
          <w:b/>
          <w:bCs/>
        </w:rPr>
        <w:t>bs</w:t>
      </w:r>
      <w:r w:rsidRPr="00693985">
        <w:rPr>
          <w:b/>
          <w:bCs/>
        </w:rPr>
        <w:t>!</w:t>
      </w:r>
      <w:r>
        <w:t xml:space="preserve"> Når der foretages globale ændringer til standard</w:t>
      </w:r>
      <w:r w:rsidR="00C63494">
        <w:t>skabelonen</w:t>
      </w:r>
      <w:r>
        <w:t xml:space="preserve">, slår dette </w:t>
      </w:r>
      <w:r w:rsidRPr="00D234E8">
        <w:rPr>
          <w:b/>
          <w:bCs/>
          <w:u w:val="single"/>
        </w:rPr>
        <w:t>ikke</w:t>
      </w:r>
      <w:r>
        <w:t xml:space="preserve"> igennem på </w:t>
      </w:r>
      <w:r w:rsidR="00C63494">
        <w:t xml:space="preserve">den </w:t>
      </w:r>
      <w:r>
        <w:t xml:space="preserve">lokale </w:t>
      </w:r>
      <w:r w:rsidR="00C63494">
        <w:t>skabelon</w:t>
      </w:r>
      <w:r>
        <w:t xml:space="preserve">. </w:t>
      </w:r>
      <w:r w:rsidR="001815C1" w:rsidRPr="00C35E0E">
        <w:t xml:space="preserve"> </w:t>
      </w:r>
    </w:p>
    <w:tbl>
      <w:tblPr>
        <w:tblStyle w:val="TableGrid1"/>
        <w:tblW w:w="10138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3339"/>
      </w:tblGrid>
      <w:tr w:rsidR="001815C1" w:rsidRPr="005E1AE5" w14:paraId="21CFE70B" w14:textId="77777777" w:rsidTr="00450D58">
        <w:tc>
          <w:tcPr>
            <w:tcW w:w="2122" w:type="dxa"/>
            <w:shd w:val="clear" w:color="auto" w:fill="BDD6EE" w:themeFill="accent5" w:themeFillTint="66"/>
          </w:tcPr>
          <w:p w14:paraId="568DB27C" w14:textId="77777777" w:rsidR="001815C1" w:rsidRPr="00337CFF" w:rsidRDefault="001815C1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Fase</w:t>
            </w:r>
          </w:p>
        </w:tc>
        <w:tc>
          <w:tcPr>
            <w:tcW w:w="4677" w:type="dxa"/>
            <w:shd w:val="clear" w:color="auto" w:fill="BDD6EE" w:themeFill="accent5" w:themeFillTint="66"/>
          </w:tcPr>
          <w:p w14:paraId="1505324A" w14:textId="77777777" w:rsidR="001815C1" w:rsidRPr="00337CFF" w:rsidRDefault="001815C1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Forklaring</w:t>
            </w:r>
          </w:p>
        </w:tc>
        <w:tc>
          <w:tcPr>
            <w:tcW w:w="3339" w:type="dxa"/>
            <w:shd w:val="clear" w:color="auto" w:fill="BDD6EE" w:themeFill="accent5" w:themeFillTint="66"/>
          </w:tcPr>
          <w:p w14:paraId="0367024D" w14:textId="77777777" w:rsidR="001815C1" w:rsidRPr="00596A67" w:rsidRDefault="001815C1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596A67">
              <w:rPr>
                <w:rFonts w:ascii="Calibri" w:eastAsia="Calibri" w:hAnsi="Calibri" w:cs="Times New Roman"/>
                <w:b/>
                <w:bCs/>
              </w:rPr>
              <w:t>Navigation</w:t>
            </w:r>
          </w:p>
        </w:tc>
      </w:tr>
      <w:tr w:rsidR="008B6AC2" w:rsidRPr="005E1AE5" w14:paraId="11A19191" w14:textId="77777777" w:rsidTr="00154C24">
        <w:tc>
          <w:tcPr>
            <w:tcW w:w="2122" w:type="dxa"/>
            <w:shd w:val="clear" w:color="auto" w:fill="auto"/>
          </w:tcPr>
          <w:p w14:paraId="60ED5076" w14:textId="0BEDBBBA" w:rsidR="008B6AC2" w:rsidRDefault="00DE2201" w:rsidP="00430A9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Skift </w:t>
            </w:r>
            <w:r w:rsidR="008F1197">
              <w:rPr>
                <w:rFonts w:ascii="Calibri" w:eastAsia="Calibri" w:hAnsi="Calibri" w:cs="Times New Roman"/>
              </w:rPr>
              <w:t xml:space="preserve">status </w:t>
            </w:r>
            <w:r>
              <w:rPr>
                <w:rFonts w:ascii="Calibri" w:eastAsia="Calibri" w:hAnsi="Calibri" w:cs="Times New Roman"/>
              </w:rPr>
              <w:t xml:space="preserve">til </w:t>
            </w:r>
            <w:r w:rsidR="008B6AC2">
              <w:rPr>
                <w:rFonts w:ascii="Calibri" w:eastAsia="Calibri" w:hAnsi="Calibri" w:cs="Times New Roman"/>
              </w:rPr>
              <w:t>lokal skabelon</w:t>
            </w:r>
          </w:p>
        </w:tc>
        <w:tc>
          <w:tcPr>
            <w:tcW w:w="4677" w:type="dxa"/>
            <w:shd w:val="clear" w:color="auto" w:fill="auto"/>
          </w:tcPr>
          <w:p w14:paraId="11DAE281" w14:textId="37973B41" w:rsidR="00352EC3" w:rsidRDefault="000B6B84" w:rsidP="00CD03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Du skal </w:t>
            </w:r>
            <w:r w:rsidR="002D7D64">
              <w:rPr>
                <w:rFonts w:ascii="Calibri" w:eastAsia="Calibri" w:hAnsi="Calibri" w:cs="Times New Roman"/>
              </w:rPr>
              <w:t xml:space="preserve">i første omgang </w:t>
            </w:r>
            <w:r>
              <w:rPr>
                <w:rFonts w:ascii="Calibri" w:eastAsia="Calibri" w:hAnsi="Calibri" w:cs="Times New Roman"/>
              </w:rPr>
              <w:t>marker</w:t>
            </w:r>
            <w:r w:rsidR="00956D1A">
              <w:rPr>
                <w:rFonts w:ascii="Calibri" w:eastAsia="Calibri" w:hAnsi="Calibri" w:cs="Times New Roman"/>
              </w:rPr>
              <w:t>e</w:t>
            </w:r>
            <w:r w:rsidR="0076731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skabelonen</w:t>
            </w:r>
            <w:r w:rsidR="00DC59F0">
              <w:rPr>
                <w:rFonts w:ascii="Calibri" w:eastAsia="Calibri" w:hAnsi="Calibri" w:cs="Times New Roman"/>
              </w:rPr>
              <w:t xml:space="preserve"> </w:t>
            </w:r>
            <w:r w:rsidR="0076731E">
              <w:rPr>
                <w:rFonts w:ascii="Calibri" w:eastAsia="Calibri" w:hAnsi="Calibri" w:cs="Times New Roman"/>
              </w:rPr>
              <w:t>som lokal ve</w:t>
            </w:r>
            <w:r>
              <w:rPr>
                <w:rFonts w:ascii="Calibri" w:eastAsia="Calibri" w:hAnsi="Calibri" w:cs="Times New Roman"/>
              </w:rPr>
              <w:t>rsion</w:t>
            </w:r>
            <w:r w:rsidR="00352EC3">
              <w:rPr>
                <w:rFonts w:ascii="Calibri" w:eastAsia="Calibri" w:hAnsi="Calibri" w:cs="Times New Roman"/>
              </w:rPr>
              <w:t>. De</w:t>
            </w:r>
            <w:r w:rsidR="0076731E">
              <w:rPr>
                <w:rFonts w:ascii="Calibri" w:eastAsia="Calibri" w:hAnsi="Calibri" w:cs="Times New Roman"/>
              </w:rPr>
              <w:t xml:space="preserve">t gør du ved at </w:t>
            </w:r>
            <w:r>
              <w:rPr>
                <w:rFonts w:ascii="Calibri" w:eastAsia="Calibri" w:hAnsi="Calibri" w:cs="Times New Roman"/>
              </w:rPr>
              <w:t xml:space="preserve">klikke på </w:t>
            </w:r>
            <w:r w:rsidR="00352EC3">
              <w:rPr>
                <w:rFonts w:ascii="Calibri" w:eastAsia="Calibri" w:hAnsi="Calibri" w:cs="Times New Roman"/>
              </w:rPr>
              <w:t xml:space="preserve">det </w:t>
            </w:r>
            <w:r>
              <w:rPr>
                <w:rFonts w:ascii="Calibri" w:eastAsia="Calibri" w:hAnsi="Calibri" w:cs="Times New Roman"/>
              </w:rPr>
              <w:t>ikon</w:t>
            </w:r>
            <w:r w:rsidR="0073239D">
              <w:rPr>
                <w:rFonts w:ascii="Calibri" w:eastAsia="Calibri" w:hAnsi="Calibri" w:cs="Times New Roman"/>
              </w:rPr>
              <w:t>,</w:t>
            </w:r>
            <w:r w:rsidR="00C55AB5">
              <w:rPr>
                <w:rFonts w:ascii="Calibri" w:eastAsia="Calibri" w:hAnsi="Calibri" w:cs="Times New Roman"/>
              </w:rPr>
              <w:t xml:space="preserve"> der ligner et brev ud</w:t>
            </w:r>
            <w:r w:rsidR="008A6C03">
              <w:rPr>
                <w:rFonts w:ascii="Calibri" w:eastAsia="Calibri" w:hAnsi="Calibri" w:cs="Times New Roman"/>
              </w:rPr>
              <w:t xml:space="preserve"> </w:t>
            </w:r>
            <w:r w:rsidR="00C55AB5">
              <w:rPr>
                <w:rFonts w:ascii="Calibri" w:eastAsia="Calibri" w:hAnsi="Calibri" w:cs="Times New Roman"/>
              </w:rPr>
              <w:t>for den skabelon</w:t>
            </w:r>
            <w:r w:rsidR="0073239D">
              <w:rPr>
                <w:rFonts w:ascii="Calibri" w:eastAsia="Calibri" w:hAnsi="Calibri" w:cs="Times New Roman"/>
              </w:rPr>
              <w:t>,</w:t>
            </w:r>
            <w:r w:rsidR="00C55AB5">
              <w:rPr>
                <w:rFonts w:ascii="Calibri" w:eastAsia="Calibri" w:hAnsi="Calibri" w:cs="Times New Roman"/>
              </w:rPr>
              <w:t xml:space="preserve"> du ønsker at gøre lokal.</w:t>
            </w:r>
            <w:r w:rsidR="00DC59F0">
              <w:rPr>
                <w:rFonts w:ascii="Calibri" w:eastAsia="Calibri" w:hAnsi="Calibri" w:cs="Times New Roman"/>
              </w:rPr>
              <w:t xml:space="preserve"> </w:t>
            </w:r>
          </w:p>
          <w:p w14:paraId="0B34B5C8" w14:textId="3FC91118" w:rsidR="00154C24" w:rsidRDefault="00CD03B6" w:rsidP="00CD03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Du har nu en lokal skabelon, der er identisk med den globale version. 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002E7740" w14:textId="4BC4EF23" w:rsidR="008B6AC2" w:rsidRDefault="0009008D" w:rsidP="00154C24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DCEE9F6" wp14:editId="6E945670">
                  <wp:extent cx="372110" cy="372110"/>
                  <wp:effectExtent l="0" t="0" r="8890" b="8890"/>
                  <wp:docPr id="134" name="Billed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3B6" w:rsidRPr="005E1AE5" w14:paraId="4FFE82B0" w14:textId="77777777" w:rsidTr="00154C24">
        <w:tc>
          <w:tcPr>
            <w:tcW w:w="2122" w:type="dxa"/>
            <w:shd w:val="clear" w:color="auto" w:fill="auto"/>
          </w:tcPr>
          <w:p w14:paraId="5BBA9AF6" w14:textId="168BA06D" w:rsidR="00CD03B6" w:rsidRDefault="00CD03B6" w:rsidP="00430A9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Lokal skabelon</w:t>
            </w:r>
          </w:p>
        </w:tc>
        <w:tc>
          <w:tcPr>
            <w:tcW w:w="4677" w:type="dxa"/>
            <w:shd w:val="clear" w:color="auto" w:fill="auto"/>
          </w:tcPr>
          <w:p w14:paraId="20D7A397" w14:textId="06FDAB96" w:rsidR="00CD03B6" w:rsidRDefault="00CD03B6" w:rsidP="002D7D6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Nu har du markeret skabelonen som ”Lokal”</w:t>
            </w:r>
            <w:r w:rsidR="00E504DB">
              <w:rPr>
                <w:rFonts w:ascii="Calibri" w:eastAsia="Calibri" w:hAnsi="Calibri" w:cs="Times New Roman"/>
              </w:rPr>
              <w:t>. Dette kan du se</w:t>
            </w:r>
            <w:r w:rsidR="000674D2">
              <w:rPr>
                <w:rFonts w:ascii="Calibri" w:eastAsia="Calibri" w:hAnsi="Calibri" w:cs="Times New Roman"/>
              </w:rPr>
              <w:t>, ved at skabelonen er markeret med teksten ”Lokal”</w:t>
            </w:r>
            <w:r w:rsidR="003C656B">
              <w:rPr>
                <w:rFonts w:ascii="Calibri" w:eastAsia="Calibri" w:hAnsi="Calibri" w:cs="Times New Roman"/>
              </w:rPr>
              <w:t>,</w:t>
            </w:r>
            <w:r w:rsidR="000674D2">
              <w:rPr>
                <w:rFonts w:ascii="Calibri" w:eastAsia="Calibri" w:hAnsi="Calibri" w:cs="Times New Roman"/>
              </w:rPr>
              <w:t xml:space="preserve"> og der</w:t>
            </w:r>
            <w:r w:rsidR="00490D5F">
              <w:rPr>
                <w:rFonts w:ascii="Calibri" w:eastAsia="Calibri" w:hAnsi="Calibri" w:cs="Times New Roman"/>
              </w:rPr>
              <w:t xml:space="preserve"> </w:t>
            </w:r>
            <w:r w:rsidR="00AE19E3">
              <w:rPr>
                <w:rFonts w:ascii="Calibri" w:eastAsia="Calibri" w:hAnsi="Calibri" w:cs="Times New Roman"/>
              </w:rPr>
              <w:t>vises nu</w:t>
            </w:r>
            <w:r w:rsidR="00E504DB">
              <w:rPr>
                <w:rFonts w:ascii="Calibri" w:eastAsia="Calibri" w:hAnsi="Calibri" w:cs="Times New Roman"/>
              </w:rPr>
              <w:t xml:space="preserve"> et ikon til overførsel af en ny skabelon samt et slette</w:t>
            </w:r>
            <w:r w:rsidR="00861548">
              <w:rPr>
                <w:rFonts w:ascii="Calibri" w:eastAsia="Calibri" w:hAnsi="Calibri" w:cs="Times New Roman"/>
              </w:rPr>
              <w:t>-</w:t>
            </w:r>
            <w:r w:rsidR="00E504DB">
              <w:rPr>
                <w:rFonts w:ascii="Calibri" w:eastAsia="Calibri" w:hAnsi="Calibri" w:cs="Times New Roman"/>
              </w:rPr>
              <w:t xml:space="preserve">ikon.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0BAB91A1" w14:textId="7E6720A7" w:rsidR="00CD03B6" w:rsidRDefault="007D4737" w:rsidP="00154C24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555C94E3" wp14:editId="5BC8A9CC">
                  <wp:extent cx="1533525" cy="419100"/>
                  <wp:effectExtent l="0" t="0" r="9525" b="0"/>
                  <wp:docPr id="135" name="Billed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A9D" w:rsidRPr="005E1AE5" w14:paraId="2BF45ADA" w14:textId="77777777" w:rsidTr="00154C24">
        <w:tc>
          <w:tcPr>
            <w:tcW w:w="2122" w:type="dxa"/>
            <w:shd w:val="clear" w:color="auto" w:fill="auto"/>
          </w:tcPr>
          <w:p w14:paraId="3FDF44C6" w14:textId="36BFB633" w:rsidR="00430A9D" w:rsidRPr="005E1AE5" w:rsidRDefault="00606455" w:rsidP="00430A9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Åbn</w:t>
            </w:r>
            <w:r w:rsidR="00430A9D">
              <w:rPr>
                <w:rFonts w:ascii="Calibri" w:eastAsia="Calibri" w:hAnsi="Calibri" w:cs="Times New Roman"/>
              </w:rPr>
              <w:t xml:space="preserve"> skabelon</w:t>
            </w:r>
          </w:p>
        </w:tc>
        <w:tc>
          <w:tcPr>
            <w:tcW w:w="4677" w:type="dxa"/>
            <w:shd w:val="clear" w:color="auto" w:fill="auto"/>
          </w:tcPr>
          <w:p w14:paraId="735E271C" w14:textId="04792C80" w:rsidR="00430A9D" w:rsidRPr="005E1AE5" w:rsidRDefault="00A236A8" w:rsidP="001110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Du skal nu have </w:t>
            </w:r>
            <w:r w:rsidR="00E504DB">
              <w:rPr>
                <w:rFonts w:ascii="Calibri" w:eastAsia="Calibri" w:hAnsi="Calibri" w:cs="Times New Roman"/>
              </w:rPr>
              <w:t>ændret den globale version til en lokal version.</w:t>
            </w:r>
            <w:r w:rsidR="00762A0E">
              <w:rPr>
                <w:rFonts w:ascii="Calibri" w:eastAsia="Calibri" w:hAnsi="Calibri" w:cs="Times New Roman"/>
              </w:rPr>
              <w:t xml:space="preserve"> Du skal åb</w:t>
            </w:r>
            <w:r w:rsidR="00606455">
              <w:rPr>
                <w:rFonts w:ascii="Calibri" w:eastAsia="Calibri" w:hAnsi="Calibri" w:cs="Times New Roman"/>
              </w:rPr>
              <w:t>ne</w:t>
            </w:r>
            <w:r w:rsidR="00762A0E">
              <w:rPr>
                <w:rFonts w:ascii="Calibri" w:eastAsia="Calibri" w:hAnsi="Calibri" w:cs="Times New Roman"/>
              </w:rPr>
              <w:t xml:space="preserve"> skabelonen ved at anvende </w:t>
            </w:r>
            <w:r w:rsidR="000A1E08">
              <w:rPr>
                <w:rFonts w:ascii="Calibri" w:eastAsia="Calibri" w:hAnsi="Calibri" w:cs="Times New Roman"/>
              </w:rPr>
              <w:t>”V</w:t>
            </w:r>
            <w:r w:rsidR="00762A0E">
              <w:rPr>
                <w:rFonts w:ascii="Calibri" w:eastAsia="Calibri" w:hAnsi="Calibri" w:cs="Times New Roman"/>
              </w:rPr>
              <w:t>is</w:t>
            </w:r>
            <w:r w:rsidR="000A1E08">
              <w:rPr>
                <w:rFonts w:ascii="Calibri" w:eastAsia="Calibri" w:hAnsi="Calibri" w:cs="Times New Roman"/>
              </w:rPr>
              <w:t>”</w:t>
            </w:r>
            <w:r w:rsidR="003C656B">
              <w:rPr>
                <w:rFonts w:ascii="Calibri" w:eastAsia="Calibri" w:hAnsi="Calibri" w:cs="Times New Roman"/>
              </w:rPr>
              <w:t>-</w:t>
            </w:r>
            <w:r w:rsidR="00762A0E">
              <w:rPr>
                <w:rFonts w:ascii="Calibri" w:eastAsia="Calibri" w:hAnsi="Calibri" w:cs="Times New Roman"/>
              </w:rPr>
              <w:t>funktionen</w:t>
            </w:r>
            <w:r w:rsidR="001110F7">
              <w:rPr>
                <w:rFonts w:ascii="Calibri" w:eastAsia="Calibri" w:hAnsi="Calibri" w:cs="Times New Roman"/>
              </w:rPr>
              <w:t xml:space="preserve">. Dette </w:t>
            </w:r>
            <w:r w:rsidR="00430A9D">
              <w:rPr>
                <w:rFonts w:ascii="Calibri" w:eastAsia="Calibri" w:hAnsi="Calibri" w:cs="Times New Roman"/>
              </w:rPr>
              <w:t>gør du ved at klikke på ikonet</w:t>
            </w:r>
            <w:r w:rsidR="003C656B">
              <w:rPr>
                <w:rFonts w:ascii="Calibri" w:eastAsia="Calibri" w:hAnsi="Calibri" w:cs="Times New Roman"/>
              </w:rPr>
              <w:t>,</w:t>
            </w:r>
            <w:r w:rsidR="00430A9D">
              <w:rPr>
                <w:rFonts w:ascii="Calibri" w:eastAsia="Calibri" w:hAnsi="Calibri" w:cs="Times New Roman"/>
              </w:rPr>
              <w:t xml:space="preserve"> der ligner et øje.  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7E0F4C70" w14:textId="062DFB6C" w:rsidR="00430A9D" w:rsidRPr="005E1AE5" w:rsidRDefault="00430A9D" w:rsidP="00154C2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D130C18" wp14:editId="4EC3AE7D">
                  <wp:extent cx="372110" cy="372110"/>
                  <wp:effectExtent l="0" t="0" r="8890" b="8890"/>
                  <wp:docPr id="129" name="Billed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A9D" w:rsidRPr="005E1AE5" w14:paraId="0191FBE8" w14:textId="77777777" w:rsidTr="00450D58">
        <w:tc>
          <w:tcPr>
            <w:tcW w:w="2122" w:type="dxa"/>
          </w:tcPr>
          <w:p w14:paraId="20C69DFE" w14:textId="779512F3" w:rsidR="00430A9D" w:rsidRDefault="00606455" w:rsidP="00430A9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Hent </w:t>
            </w:r>
            <w:r w:rsidR="00430A9D">
              <w:rPr>
                <w:rFonts w:ascii="Calibri" w:eastAsia="Calibri" w:hAnsi="Calibri" w:cs="Times New Roman"/>
              </w:rPr>
              <w:t xml:space="preserve">skabelon </w:t>
            </w:r>
            <w:r>
              <w:rPr>
                <w:rFonts w:ascii="Calibri" w:eastAsia="Calibri" w:hAnsi="Calibri" w:cs="Times New Roman"/>
              </w:rPr>
              <w:t xml:space="preserve">som </w:t>
            </w:r>
            <w:r w:rsidR="00430A9D">
              <w:rPr>
                <w:rFonts w:ascii="Calibri" w:eastAsia="Calibri" w:hAnsi="Calibri" w:cs="Times New Roman"/>
              </w:rPr>
              <w:t>Word</w:t>
            </w:r>
            <w:r>
              <w:rPr>
                <w:rFonts w:ascii="Calibri" w:eastAsia="Calibri" w:hAnsi="Calibri" w:cs="Times New Roman"/>
              </w:rPr>
              <w:t xml:space="preserve"> dokument</w:t>
            </w:r>
          </w:p>
        </w:tc>
        <w:tc>
          <w:tcPr>
            <w:tcW w:w="4677" w:type="dxa"/>
          </w:tcPr>
          <w:p w14:paraId="38EF9E9E" w14:textId="768D8B89" w:rsidR="00430A9D" w:rsidRDefault="00430A9D" w:rsidP="00430A9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Du </w:t>
            </w:r>
            <w:r w:rsidR="003C656B">
              <w:rPr>
                <w:rFonts w:ascii="Calibri" w:eastAsia="Calibri" w:hAnsi="Calibri" w:cs="Times New Roman"/>
              </w:rPr>
              <w:t>kan nu</w:t>
            </w:r>
            <w:r>
              <w:rPr>
                <w:rFonts w:ascii="Calibri" w:eastAsia="Calibri" w:hAnsi="Calibri" w:cs="Times New Roman"/>
              </w:rPr>
              <w:t xml:space="preserve"> åbne skabelonen i en Word</w:t>
            </w:r>
            <w:r w:rsidR="003C656B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version. Du </w:t>
            </w:r>
            <w:r w:rsidR="00E92957">
              <w:rPr>
                <w:rFonts w:ascii="Calibri" w:eastAsia="Calibri" w:hAnsi="Calibri" w:cs="Times New Roman"/>
              </w:rPr>
              <w:t>skal</w:t>
            </w:r>
            <w:r w:rsidR="007A00B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anvende Word</w:t>
            </w:r>
            <w:r w:rsidR="003C656B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versionen som skabelon i forbindelse med ændring til en kommunespecifik version. </w:t>
            </w:r>
          </w:p>
          <w:p w14:paraId="129A2371" w14:textId="77777777" w:rsidR="0005055A" w:rsidRDefault="0005055A" w:rsidP="00430A9D">
            <w:pPr>
              <w:rPr>
                <w:rFonts w:ascii="Calibri" w:eastAsia="Calibri" w:hAnsi="Calibri" w:cs="Times New Roman"/>
              </w:rPr>
            </w:pPr>
          </w:p>
          <w:p w14:paraId="7EA7D0B8" w14:textId="3AE24B93" w:rsidR="0005055A" w:rsidRDefault="0005055A" w:rsidP="00430A9D">
            <w:pPr>
              <w:rPr>
                <w:rFonts w:ascii="Calibri" w:eastAsia="Calibri" w:hAnsi="Calibri" w:cs="Times New Roman"/>
              </w:rPr>
            </w:pPr>
            <w:r w:rsidRPr="00693985">
              <w:rPr>
                <w:rFonts w:ascii="Calibri" w:eastAsia="Calibri" w:hAnsi="Calibri" w:cs="Times New Roman"/>
                <w:b/>
                <w:bCs/>
              </w:rPr>
              <w:t>O</w:t>
            </w:r>
            <w:r w:rsidR="00876B28" w:rsidRPr="00693985">
              <w:rPr>
                <w:rFonts w:ascii="Calibri" w:eastAsia="Calibri" w:hAnsi="Calibri" w:cs="Times New Roman"/>
                <w:b/>
                <w:bCs/>
              </w:rPr>
              <w:t>bs</w:t>
            </w:r>
            <w:r w:rsidRPr="00693985">
              <w:rPr>
                <w:rFonts w:ascii="Calibri" w:eastAsia="Calibri" w:hAnsi="Calibri" w:cs="Times New Roman"/>
                <w:b/>
                <w:bCs/>
              </w:rPr>
              <w:t>!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41157F">
              <w:rPr>
                <w:rFonts w:ascii="Calibri" w:eastAsia="Calibri" w:hAnsi="Calibri" w:cs="Times New Roman"/>
              </w:rPr>
              <w:t>Skabeloner</w:t>
            </w:r>
            <w:r w:rsidR="00FB7A05">
              <w:rPr>
                <w:rFonts w:ascii="Calibri" w:eastAsia="Calibri" w:hAnsi="Calibri" w:cs="Times New Roman"/>
              </w:rPr>
              <w:t>ne</w:t>
            </w:r>
            <w:r w:rsidRPr="0041157F">
              <w:rPr>
                <w:rFonts w:ascii="Calibri" w:eastAsia="Calibri" w:hAnsi="Calibri" w:cs="Times New Roman"/>
              </w:rPr>
              <w:t xml:space="preserve"> er baseret på MS-Word format. Grundlæggende bevarer skabelonerne den formatering, der er i Word og erstatter flettefelter med data (logo eller tekst)</w:t>
            </w:r>
            <w:r w:rsidR="008B4211">
              <w:rPr>
                <w:rFonts w:ascii="Calibri" w:eastAsia="Calibri" w:hAnsi="Calibri" w:cs="Times New Roman"/>
              </w:rPr>
              <w:t>,</w:t>
            </w:r>
            <w:r w:rsidRPr="0041157F">
              <w:rPr>
                <w:rFonts w:ascii="Calibri" w:eastAsia="Calibri" w:hAnsi="Calibri" w:cs="Times New Roman"/>
              </w:rPr>
              <w:t xml:space="preserve"> når brevet sendes afsted. </w:t>
            </w:r>
          </w:p>
        </w:tc>
        <w:tc>
          <w:tcPr>
            <w:tcW w:w="3339" w:type="dxa"/>
            <w:vAlign w:val="center"/>
          </w:tcPr>
          <w:p w14:paraId="2DAB385E" w14:textId="77777777" w:rsidR="00430A9D" w:rsidRDefault="00430A9D" w:rsidP="00BE731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422399" wp14:editId="695C6671">
                  <wp:extent cx="1210310" cy="203200"/>
                  <wp:effectExtent l="19050" t="19050" r="27940" b="25400"/>
                  <wp:docPr id="132" name="Billed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203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E47D7" w14:textId="77777777" w:rsidR="00C5654D" w:rsidRDefault="00C5654D" w:rsidP="00C5654D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Eller </w:t>
            </w:r>
          </w:p>
          <w:p w14:paraId="7F36C6D6" w14:textId="77777777" w:rsidR="00C5654D" w:rsidRDefault="00C5654D" w:rsidP="00C5654D">
            <w:pPr>
              <w:jc w:val="center"/>
              <w:rPr>
                <w:noProof/>
              </w:rPr>
            </w:pPr>
          </w:p>
          <w:p w14:paraId="06FF0C92" w14:textId="737707BC" w:rsidR="00C5654D" w:rsidRDefault="00C5654D" w:rsidP="00C5654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70AB36" wp14:editId="55651075">
                  <wp:extent cx="532263" cy="524074"/>
                  <wp:effectExtent l="0" t="0" r="1270" b="9525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08" cy="52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57C" w:rsidRPr="005E1AE5" w14:paraId="5CFA0E00" w14:textId="77777777" w:rsidTr="00B2076C">
        <w:tc>
          <w:tcPr>
            <w:tcW w:w="2122" w:type="dxa"/>
          </w:tcPr>
          <w:p w14:paraId="6B6B01BA" w14:textId="16DF40CC" w:rsidR="00BD257C" w:rsidRDefault="00BD257C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Rediger </w:t>
            </w:r>
            <w:r w:rsidR="00E13CD5">
              <w:rPr>
                <w:rFonts w:ascii="Calibri" w:eastAsia="Calibri" w:hAnsi="Calibri" w:cs="Times New Roman"/>
              </w:rPr>
              <w:t xml:space="preserve">og gem </w:t>
            </w:r>
            <w:r>
              <w:rPr>
                <w:rFonts w:ascii="Calibri" w:eastAsia="Calibri" w:hAnsi="Calibri" w:cs="Times New Roman"/>
              </w:rPr>
              <w:t>skabelon</w:t>
            </w:r>
          </w:p>
        </w:tc>
        <w:tc>
          <w:tcPr>
            <w:tcW w:w="4677" w:type="dxa"/>
          </w:tcPr>
          <w:p w14:paraId="032E3E33" w14:textId="7D0FD50B" w:rsidR="00BD257C" w:rsidRPr="003B7D16" w:rsidRDefault="00024EB1" w:rsidP="003B7D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Du kan nu </w:t>
            </w:r>
            <w:r w:rsidR="0027753D">
              <w:rPr>
                <w:rFonts w:ascii="Calibri" w:eastAsia="Calibri" w:hAnsi="Calibri" w:cs="Times New Roman"/>
              </w:rPr>
              <w:t>tilpasse</w:t>
            </w:r>
            <w:r>
              <w:rPr>
                <w:rFonts w:ascii="Calibri" w:eastAsia="Calibri" w:hAnsi="Calibri" w:cs="Times New Roman"/>
              </w:rPr>
              <w:t xml:space="preserve"> skabelonen og gemme denne på et lokalt drev</w:t>
            </w:r>
            <w:r w:rsidR="009413B6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339" w:type="dxa"/>
            <w:vAlign w:val="center"/>
          </w:tcPr>
          <w:p w14:paraId="2014E74C" w14:textId="7ACE5755" w:rsidR="00BD257C" w:rsidRDefault="00B755C6" w:rsidP="00B2076C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Tilpas og </w:t>
            </w:r>
            <w:r w:rsidR="00C5654D">
              <w:rPr>
                <w:rFonts w:ascii="Calibri" w:eastAsia="Calibri" w:hAnsi="Calibri" w:cs="Times New Roman"/>
                <w:noProof/>
              </w:rPr>
              <w:t>”</w:t>
            </w:r>
            <w:r>
              <w:rPr>
                <w:rFonts w:ascii="Calibri" w:eastAsia="Calibri" w:hAnsi="Calibri" w:cs="Times New Roman"/>
                <w:noProof/>
              </w:rPr>
              <w:t>Gem</w:t>
            </w:r>
            <w:r w:rsidR="00C5654D">
              <w:rPr>
                <w:rFonts w:ascii="Calibri" w:eastAsia="Calibri" w:hAnsi="Calibri" w:cs="Times New Roman"/>
                <w:noProof/>
              </w:rPr>
              <w:t xml:space="preserve"> som”</w:t>
            </w:r>
          </w:p>
        </w:tc>
      </w:tr>
      <w:tr w:rsidR="00BD257C" w:rsidRPr="005E1AE5" w14:paraId="33017C57" w14:textId="77777777" w:rsidTr="00B2076C">
        <w:tc>
          <w:tcPr>
            <w:tcW w:w="2122" w:type="dxa"/>
          </w:tcPr>
          <w:p w14:paraId="3C8EC240" w14:textId="3BFC1510" w:rsidR="00BD257C" w:rsidRDefault="00024EB1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Overfør skabelon</w:t>
            </w:r>
          </w:p>
        </w:tc>
        <w:tc>
          <w:tcPr>
            <w:tcW w:w="4677" w:type="dxa"/>
          </w:tcPr>
          <w:p w14:paraId="2636B665" w14:textId="77777777" w:rsidR="00BD257C" w:rsidRDefault="009413B6" w:rsidP="003B7D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Du skal nu have overført den ændrede skabelon til din lokale version. </w:t>
            </w:r>
          </w:p>
          <w:p w14:paraId="43C1B189" w14:textId="3B13CFAD" w:rsidR="009413B6" w:rsidRDefault="009413B6" w:rsidP="003B7D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  <w:r w:rsidR="007E4182">
              <w:rPr>
                <w:rFonts w:ascii="Calibri" w:eastAsia="Calibri" w:hAnsi="Calibri" w:cs="Times New Roman"/>
              </w:rPr>
              <w:t xml:space="preserve">ette gør du ved at </w:t>
            </w:r>
            <w:r>
              <w:rPr>
                <w:rFonts w:ascii="Calibri" w:eastAsia="Calibri" w:hAnsi="Calibri" w:cs="Times New Roman"/>
              </w:rPr>
              <w:t xml:space="preserve">klikke på </w:t>
            </w:r>
            <w:r w:rsidR="00E40B62">
              <w:rPr>
                <w:rFonts w:ascii="Calibri" w:eastAsia="Calibri" w:hAnsi="Calibri" w:cs="Times New Roman"/>
              </w:rPr>
              <w:t>det firkantede ikon med plusset</w:t>
            </w:r>
            <w:r w:rsidR="00513E55">
              <w:rPr>
                <w:rFonts w:ascii="Calibri" w:eastAsia="Calibri" w:hAnsi="Calibri" w:cs="Times New Roman"/>
              </w:rPr>
              <w:t>.</w:t>
            </w:r>
          </w:p>
          <w:p w14:paraId="4BBEEE3C" w14:textId="2F2F01BA" w:rsidR="00DB1EEF" w:rsidRPr="003B7D16" w:rsidRDefault="00DB1EEF" w:rsidP="003B7D1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Herefter skal du fremfinde og vælge den version</w:t>
            </w:r>
            <w:r w:rsidR="00563EAE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d</w:t>
            </w:r>
            <w:r w:rsidR="00563EAE">
              <w:rPr>
                <w:rFonts w:ascii="Calibri" w:eastAsia="Calibri" w:hAnsi="Calibri" w:cs="Times New Roman"/>
              </w:rPr>
              <w:t>u</w:t>
            </w:r>
            <w:r>
              <w:rPr>
                <w:rFonts w:ascii="Calibri" w:eastAsia="Calibri" w:hAnsi="Calibri" w:cs="Times New Roman"/>
              </w:rPr>
              <w:t xml:space="preserve"> tidligere har gemt på et lokalt drev. </w:t>
            </w:r>
          </w:p>
        </w:tc>
        <w:tc>
          <w:tcPr>
            <w:tcW w:w="3339" w:type="dxa"/>
            <w:vAlign w:val="center"/>
          </w:tcPr>
          <w:p w14:paraId="76C65D98" w14:textId="0DC4576C" w:rsidR="00BD257C" w:rsidRDefault="00E76010" w:rsidP="00B2076C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405A8714" wp14:editId="6BFCD09F">
                  <wp:extent cx="304800" cy="276225"/>
                  <wp:effectExtent l="0" t="0" r="0" b="9525"/>
                  <wp:docPr id="136" name="Billed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010" w:rsidRPr="005E1AE5" w14:paraId="25F74378" w14:textId="77777777" w:rsidTr="00DB1EEF">
        <w:tc>
          <w:tcPr>
            <w:tcW w:w="2122" w:type="dxa"/>
            <w:shd w:val="clear" w:color="auto" w:fill="auto"/>
          </w:tcPr>
          <w:p w14:paraId="4313A555" w14:textId="179F3499" w:rsidR="00E76010" w:rsidRPr="00DB1EEF" w:rsidRDefault="00E76010" w:rsidP="00450D58">
            <w:pPr>
              <w:rPr>
                <w:rFonts w:ascii="Calibri" w:eastAsia="Calibri" w:hAnsi="Calibri" w:cs="Times New Roman"/>
              </w:rPr>
            </w:pPr>
            <w:r w:rsidRPr="00DB1EEF">
              <w:rPr>
                <w:rFonts w:ascii="Calibri" w:eastAsia="Calibri" w:hAnsi="Calibri" w:cs="Times New Roman"/>
              </w:rPr>
              <w:t xml:space="preserve">Lokal </w:t>
            </w:r>
            <w:r w:rsidR="008F1197">
              <w:rPr>
                <w:rFonts w:ascii="Calibri" w:eastAsia="Calibri" w:hAnsi="Calibri" w:cs="Times New Roman"/>
              </w:rPr>
              <w:t>version</w:t>
            </w:r>
            <w:r w:rsidRPr="00DB1EE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63BA8851" w14:textId="4F6FA52E" w:rsidR="00122A59" w:rsidRPr="00DB1EEF" w:rsidRDefault="00E76010" w:rsidP="00122A59">
            <w:pPr>
              <w:rPr>
                <w:rFonts w:ascii="Calibri" w:eastAsia="Calibri" w:hAnsi="Calibri" w:cs="Times New Roman"/>
              </w:rPr>
            </w:pPr>
            <w:r w:rsidRPr="00DB1EEF">
              <w:rPr>
                <w:rFonts w:ascii="Calibri" w:eastAsia="Calibri" w:hAnsi="Calibri" w:cs="Times New Roman"/>
              </w:rPr>
              <w:t xml:space="preserve">Du har nu fået overført </w:t>
            </w:r>
            <w:r w:rsidR="008F1197">
              <w:rPr>
                <w:rFonts w:ascii="Calibri" w:eastAsia="Calibri" w:hAnsi="Calibri" w:cs="Times New Roman"/>
              </w:rPr>
              <w:t>din kommunespecifikke skabelon</w:t>
            </w:r>
            <w:r w:rsidR="00563EAE">
              <w:rPr>
                <w:rFonts w:ascii="Calibri" w:eastAsia="Calibri" w:hAnsi="Calibri" w:cs="Times New Roman"/>
              </w:rPr>
              <w:t>,</w:t>
            </w:r>
            <w:r w:rsidR="00122A59">
              <w:rPr>
                <w:rFonts w:ascii="Calibri" w:eastAsia="Calibri" w:hAnsi="Calibri" w:cs="Times New Roman"/>
              </w:rPr>
              <w:t xml:space="preserve"> og </w:t>
            </w:r>
            <w:r w:rsidR="00122A59" w:rsidRPr="00122A59">
              <w:rPr>
                <w:rFonts w:ascii="Calibri" w:eastAsia="Calibri" w:hAnsi="Calibri" w:cs="Times New Roman"/>
              </w:rPr>
              <w:t xml:space="preserve">denne </w:t>
            </w:r>
            <w:r w:rsidR="00122A59">
              <w:rPr>
                <w:rFonts w:ascii="Calibri" w:eastAsia="Calibri" w:hAnsi="Calibri" w:cs="Times New Roman"/>
              </w:rPr>
              <w:t xml:space="preserve">er nu </w:t>
            </w:r>
            <w:r w:rsidR="00122A59" w:rsidRPr="00122A59">
              <w:rPr>
                <w:rFonts w:ascii="Calibri" w:eastAsia="Calibri" w:hAnsi="Calibri" w:cs="Times New Roman"/>
              </w:rPr>
              <w:t xml:space="preserve">aktiv og </w:t>
            </w:r>
            <w:r w:rsidR="00563EAE">
              <w:rPr>
                <w:rFonts w:ascii="Calibri" w:eastAsia="Calibri" w:hAnsi="Calibri" w:cs="Times New Roman"/>
              </w:rPr>
              <w:t>k</w:t>
            </w:r>
            <w:r w:rsidR="008447BF">
              <w:rPr>
                <w:rFonts w:ascii="Calibri" w:eastAsia="Calibri" w:hAnsi="Calibri" w:cs="Times New Roman"/>
              </w:rPr>
              <w:t>l</w:t>
            </w:r>
            <w:r w:rsidR="00563EAE">
              <w:rPr>
                <w:rFonts w:ascii="Calibri" w:eastAsia="Calibri" w:hAnsi="Calibri" w:cs="Times New Roman"/>
              </w:rPr>
              <w:t xml:space="preserve">ar til at </w:t>
            </w:r>
            <w:r w:rsidR="00122A59" w:rsidRPr="00122A59">
              <w:rPr>
                <w:rFonts w:ascii="Calibri" w:eastAsia="Calibri" w:hAnsi="Calibri" w:cs="Times New Roman"/>
              </w:rPr>
              <w:t xml:space="preserve">blive anvendt af systemet, </w:t>
            </w:r>
            <w:r w:rsidR="00122A59">
              <w:rPr>
                <w:rFonts w:ascii="Calibri" w:eastAsia="Calibri" w:hAnsi="Calibri" w:cs="Times New Roman"/>
              </w:rPr>
              <w:t xml:space="preserve">næste gang </w:t>
            </w:r>
            <w:r w:rsidR="00122A59" w:rsidRPr="00122A59">
              <w:rPr>
                <w:rFonts w:ascii="Calibri" w:eastAsia="Calibri" w:hAnsi="Calibri" w:cs="Times New Roman"/>
              </w:rPr>
              <w:t>der sendes breve ud.</w:t>
            </w:r>
          </w:p>
        </w:tc>
        <w:tc>
          <w:tcPr>
            <w:tcW w:w="3339" w:type="dxa"/>
            <w:vAlign w:val="center"/>
          </w:tcPr>
          <w:p w14:paraId="060C6E7C" w14:textId="77777777" w:rsidR="00E76010" w:rsidRPr="00DB1EEF" w:rsidRDefault="00E76010" w:rsidP="00B2076C">
            <w:pPr>
              <w:jc w:val="center"/>
              <w:rPr>
                <w:noProof/>
                <w:highlight w:val="yellow"/>
              </w:rPr>
            </w:pPr>
          </w:p>
        </w:tc>
      </w:tr>
    </w:tbl>
    <w:p w14:paraId="048E53A0" w14:textId="77777777" w:rsidR="001815C1" w:rsidRDefault="001815C1">
      <w:r>
        <w:br w:type="page"/>
      </w:r>
    </w:p>
    <w:p w14:paraId="58E10EA1" w14:textId="20908EE7" w:rsidR="00222570" w:rsidRDefault="00B0345E" w:rsidP="00222570">
      <w:pPr>
        <w:pStyle w:val="Overskrift2"/>
      </w:pPr>
      <w:bookmarkStart w:id="8" w:name="_Toc152935476"/>
      <w:r>
        <w:lastRenderedPageBreak/>
        <w:t xml:space="preserve">Slet </w:t>
      </w:r>
      <w:r w:rsidR="001D78F2">
        <w:t xml:space="preserve">version af </w:t>
      </w:r>
      <w:r w:rsidR="00740B5D">
        <w:t xml:space="preserve">lokal </w:t>
      </w:r>
      <w:r w:rsidR="00222570">
        <w:t>skabelon</w:t>
      </w:r>
      <w:bookmarkEnd w:id="8"/>
    </w:p>
    <w:p w14:paraId="419AC73D" w14:textId="74601A7E" w:rsidR="00EA2980" w:rsidRDefault="00EA2980" w:rsidP="00EA2980">
      <w:r>
        <w:t>Når denne navigationsseddel er gennemført, har du slette</w:t>
      </w:r>
      <w:r w:rsidR="00F07825">
        <w:t>t</w:t>
      </w:r>
      <w:r>
        <w:t xml:space="preserve"> en eller flere lokale version</w:t>
      </w:r>
      <w:r w:rsidR="00F07825">
        <w:t>er</w:t>
      </w:r>
      <w:r>
        <w:t xml:space="preserve"> af en skabelon.  </w:t>
      </w:r>
    </w:p>
    <w:tbl>
      <w:tblPr>
        <w:tblStyle w:val="TableGrid1"/>
        <w:tblW w:w="10138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3339"/>
      </w:tblGrid>
      <w:tr w:rsidR="00222570" w:rsidRPr="005E1AE5" w14:paraId="36A719DA" w14:textId="77777777" w:rsidTr="00450D58">
        <w:tc>
          <w:tcPr>
            <w:tcW w:w="2122" w:type="dxa"/>
            <w:shd w:val="clear" w:color="auto" w:fill="BDD6EE" w:themeFill="accent5" w:themeFillTint="66"/>
          </w:tcPr>
          <w:p w14:paraId="4CFB20D0" w14:textId="77777777" w:rsidR="00222570" w:rsidRPr="00337CFF" w:rsidRDefault="00222570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Fase</w:t>
            </w:r>
          </w:p>
        </w:tc>
        <w:tc>
          <w:tcPr>
            <w:tcW w:w="4677" w:type="dxa"/>
            <w:shd w:val="clear" w:color="auto" w:fill="BDD6EE" w:themeFill="accent5" w:themeFillTint="66"/>
          </w:tcPr>
          <w:p w14:paraId="59269BBC" w14:textId="77777777" w:rsidR="00222570" w:rsidRPr="00337CFF" w:rsidRDefault="00222570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Forklaring</w:t>
            </w:r>
          </w:p>
        </w:tc>
        <w:tc>
          <w:tcPr>
            <w:tcW w:w="3339" w:type="dxa"/>
            <w:shd w:val="clear" w:color="auto" w:fill="BDD6EE" w:themeFill="accent5" w:themeFillTint="66"/>
          </w:tcPr>
          <w:p w14:paraId="393162C6" w14:textId="77777777" w:rsidR="00222570" w:rsidRPr="00596A67" w:rsidRDefault="00222570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596A67">
              <w:rPr>
                <w:rFonts w:ascii="Calibri" w:eastAsia="Calibri" w:hAnsi="Calibri" w:cs="Times New Roman"/>
                <w:b/>
                <w:bCs/>
              </w:rPr>
              <w:t>Navigation</w:t>
            </w:r>
          </w:p>
        </w:tc>
      </w:tr>
      <w:tr w:rsidR="00A867AD" w:rsidRPr="005E1AE5" w14:paraId="440B0B61" w14:textId="77777777" w:rsidTr="003134E0">
        <w:tc>
          <w:tcPr>
            <w:tcW w:w="2122" w:type="dxa"/>
            <w:shd w:val="clear" w:color="auto" w:fill="auto"/>
          </w:tcPr>
          <w:p w14:paraId="43978475" w14:textId="64C6F9E6" w:rsidR="00A867AD" w:rsidRPr="005E1AE5" w:rsidRDefault="00A867AD" w:rsidP="00A867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Slet </w:t>
            </w:r>
          </w:p>
        </w:tc>
        <w:tc>
          <w:tcPr>
            <w:tcW w:w="4677" w:type="dxa"/>
            <w:shd w:val="clear" w:color="auto" w:fill="auto"/>
          </w:tcPr>
          <w:p w14:paraId="511E5203" w14:textId="036FC6E8" w:rsidR="00A867AD" w:rsidRDefault="00A867AD" w:rsidP="00A867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 skabelonoversigten ud for hver </w:t>
            </w:r>
            <w:r w:rsidR="00740B5D">
              <w:rPr>
                <w:rFonts w:ascii="Calibri" w:eastAsia="Calibri" w:hAnsi="Calibri" w:cs="Times New Roman"/>
              </w:rPr>
              <w:t xml:space="preserve">lokal </w:t>
            </w:r>
            <w:r>
              <w:rPr>
                <w:rFonts w:ascii="Calibri" w:eastAsia="Calibri" w:hAnsi="Calibri" w:cs="Times New Roman"/>
              </w:rPr>
              <w:t xml:space="preserve">skabelon, </w:t>
            </w:r>
            <w:r w:rsidR="00F07825">
              <w:rPr>
                <w:rFonts w:ascii="Calibri" w:eastAsia="Calibri" w:hAnsi="Calibri" w:cs="Times New Roman"/>
              </w:rPr>
              <w:t>kan du</w:t>
            </w:r>
            <w:r>
              <w:rPr>
                <w:rFonts w:ascii="Calibri" w:eastAsia="Calibri" w:hAnsi="Calibri" w:cs="Times New Roman"/>
              </w:rPr>
              <w:t xml:space="preserve"> slette en </w:t>
            </w:r>
            <w:r w:rsidR="00224408">
              <w:rPr>
                <w:rFonts w:ascii="Calibri" w:eastAsia="Calibri" w:hAnsi="Calibri" w:cs="Times New Roman"/>
              </w:rPr>
              <w:t xml:space="preserve">version af </w:t>
            </w:r>
            <w:r>
              <w:rPr>
                <w:rFonts w:ascii="Calibri" w:eastAsia="Calibri" w:hAnsi="Calibri" w:cs="Times New Roman"/>
              </w:rPr>
              <w:t>en skabelon. Dette gør du ved at klikke på ikonet</w:t>
            </w:r>
            <w:r w:rsidR="00F07825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der ligner </w:t>
            </w:r>
            <w:r w:rsidR="00224408">
              <w:rPr>
                <w:rFonts w:ascii="Calibri" w:eastAsia="Calibri" w:hAnsi="Calibri" w:cs="Times New Roman"/>
              </w:rPr>
              <w:t>en skraldespand</w:t>
            </w:r>
            <w:r>
              <w:rPr>
                <w:rFonts w:ascii="Calibri" w:eastAsia="Calibri" w:hAnsi="Calibri" w:cs="Times New Roman"/>
              </w:rPr>
              <w:t xml:space="preserve">.  </w:t>
            </w:r>
          </w:p>
          <w:p w14:paraId="27D0EF37" w14:textId="77777777" w:rsidR="00740B5D" w:rsidRDefault="00740B5D" w:rsidP="00A867AD">
            <w:pPr>
              <w:rPr>
                <w:rFonts w:ascii="Calibri" w:eastAsia="Calibri" w:hAnsi="Calibri" w:cs="Times New Roman"/>
              </w:rPr>
            </w:pPr>
          </w:p>
          <w:p w14:paraId="26C14230" w14:textId="67C58564" w:rsidR="00740B5D" w:rsidRPr="005E1AE5" w:rsidRDefault="00740B5D" w:rsidP="00A867AD">
            <w:pPr>
              <w:rPr>
                <w:rFonts w:ascii="Calibri" w:eastAsia="Calibri" w:hAnsi="Calibri" w:cs="Times New Roman"/>
              </w:rPr>
            </w:pPr>
            <w:r w:rsidRPr="00693985">
              <w:rPr>
                <w:rFonts w:ascii="Calibri" w:eastAsia="Calibri" w:hAnsi="Calibri" w:cs="Times New Roman"/>
                <w:b/>
                <w:bCs/>
              </w:rPr>
              <w:t>O</w:t>
            </w:r>
            <w:r w:rsidR="00876B28" w:rsidRPr="00693985">
              <w:rPr>
                <w:rFonts w:ascii="Calibri" w:eastAsia="Calibri" w:hAnsi="Calibri" w:cs="Times New Roman"/>
                <w:b/>
                <w:bCs/>
              </w:rPr>
              <w:t>bs</w:t>
            </w:r>
            <w:r w:rsidRPr="00693985">
              <w:rPr>
                <w:rFonts w:ascii="Calibri" w:eastAsia="Calibri" w:hAnsi="Calibri" w:cs="Times New Roman"/>
                <w:b/>
                <w:bCs/>
              </w:rPr>
              <w:t>!</w:t>
            </w:r>
            <w:r>
              <w:rPr>
                <w:rFonts w:ascii="Calibri" w:eastAsia="Calibri" w:hAnsi="Calibri" w:cs="Times New Roman"/>
              </w:rPr>
              <w:t xml:space="preserve"> Skraldespanden er kun at finde ud f</w:t>
            </w:r>
            <w:r w:rsidR="0028620B">
              <w:rPr>
                <w:rFonts w:ascii="Calibri" w:eastAsia="Calibri" w:hAnsi="Calibri" w:cs="Times New Roman"/>
              </w:rPr>
              <w:t>or</w:t>
            </w:r>
            <w:r>
              <w:rPr>
                <w:rFonts w:ascii="Calibri" w:eastAsia="Calibri" w:hAnsi="Calibri" w:cs="Times New Roman"/>
              </w:rPr>
              <w:t xml:space="preserve"> de lokale skabeloner. Det er ikke muligt at slette en global version. 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5F15026D" w14:textId="0720270D" w:rsidR="00A867AD" w:rsidRPr="003134E0" w:rsidRDefault="003134E0" w:rsidP="003134E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134E0">
              <w:rPr>
                <w:b/>
                <w:bCs/>
                <w:noProof/>
              </w:rPr>
              <w:drawing>
                <wp:anchor distT="0" distB="0" distL="114300" distR="114300" simplePos="0" relativeHeight="251658241" behindDoc="0" locked="0" layoutInCell="1" allowOverlap="1" wp14:anchorId="7786CCB3" wp14:editId="3F6E63AD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-13335</wp:posOffset>
                  </wp:positionV>
                  <wp:extent cx="371475" cy="371475"/>
                  <wp:effectExtent l="0" t="0" r="9525" b="9525"/>
                  <wp:wrapNone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22570" w:rsidRPr="005E1AE5" w14:paraId="31CBCD08" w14:textId="77777777" w:rsidTr="003815FE">
        <w:tc>
          <w:tcPr>
            <w:tcW w:w="2122" w:type="dxa"/>
          </w:tcPr>
          <w:p w14:paraId="76C064C6" w14:textId="12F09844" w:rsidR="00222570" w:rsidRPr="005E1AE5" w:rsidRDefault="00852954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Advarsel</w:t>
            </w:r>
          </w:p>
        </w:tc>
        <w:tc>
          <w:tcPr>
            <w:tcW w:w="4677" w:type="dxa"/>
          </w:tcPr>
          <w:p w14:paraId="1DFCB177" w14:textId="45ECD198" w:rsidR="00B87840" w:rsidRDefault="001D78F2" w:rsidP="001D78F2">
            <w:pPr>
              <w:rPr>
                <w:rFonts w:ascii="Calibri" w:eastAsia="Calibri" w:hAnsi="Calibri" w:cs="Times New Roman"/>
              </w:rPr>
            </w:pPr>
            <w:r w:rsidRPr="001D78F2">
              <w:rPr>
                <w:rFonts w:ascii="Calibri" w:eastAsia="Calibri" w:hAnsi="Calibri" w:cs="Times New Roman"/>
              </w:rPr>
              <w:t xml:space="preserve">Når </w:t>
            </w:r>
            <w:r w:rsidR="00B87840">
              <w:rPr>
                <w:rFonts w:ascii="Calibri" w:eastAsia="Calibri" w:hAnsi="Calibri" w:cs="Times New Roman"/>
              </w:rPr>
              <w:t>du</w:t>
            </w:r>
            <w:r w:rsidRPr="001D78F2">
              <w:rPr>
                <w:rFonts w:ascii="Calibri" w:eastAsia="Calibri" w:hAnsi="Calibri" w:cs="Times New Roman"/>
              </w:rPr>
              <w:t xml:space="preserve"> klikker på </w:t>
            </w:r>
            <w:r>
              <w:rPr>
                <w:rFonts w:ascii="Calibri" w:eastAsia="Calibri" w:hAnsi="Calibri" w:cs="Times New Roman"/>
              </w:rPr>
              <w:t>”S</w:t>
            </w:r>
            <w:r w:rsidRPr="001D78F2">
              <w:rPr>
                <w:rFonts w:ascii="Calibri" w:eastAsia="Calibri" w:hAnsi="Calibri" w:cs="Times New Roman"/>
              </w:rPr>
              <w:t>let</w:t>
            </w:r>
            <w:r>
              <w:rPr>
                <w:rFonts w:ascii="Calibri" w:eastAsia="Calibri" w:hAnsi="Calibri" w:cs="Times New Roman"/>
              </w:rPr>
              <w:t>”</w:t>
            </w:r>
            <w:r w:rsidRPr="001D78F2">
              <w:rPr>
                <w:rFonts w:ascii="Calibri" w:eastAsia="Calibri" w:hAnsi="Calibri" w:cs="Times New Roman"/>
              </w:rPr>
              <w:t xml:space="preserve">, </w:t>
            </w:r>
            <w:r w:rsidR="00B87840">
              <w:rPr>
                <w:rFonts w:ascii="Calibri" w:eastAsia="Calibri" w:hAnsi="Calibri" w:cs="Times New Roman"/>
              </w:rPr>
              <w:t>får du en a</w:t>
            </w:r>
            <w:r w:rsidRPr="001D78F2">
              <w:rPr>
                <w:rFonts w:ascii="Calibri" w:eastAsia="Calibri" w:hAnsi="Calibri" w:cs="Times New Roman"/>
              </w:rPr>
              <w:t xml:space="preserve">dvarsel og </w:t>
            </w:r>
            <w:r w:rsidR="0028620B">
              <w:rPr>
                <w:rFonts w:ascii="Calibri" w:eastAsia="Calibri" w:hAnsi="Calibri" w:cs="Times New Roman"/>
              </w:rPr>
              <w:t>skal</w:t>
            </w:r>
            <w:r w:rsidRPr="001D78F2">
              <w:rPr>
                <w:rFonts w:ascii="Calibri" w:eastAsia="Calibri" w:hAnsi="Calibri" w:cs="Times New Roman"/>
              </w:rPr>
              <w:t xml:space="preserve"> bekræfte sletning.</w:t>
            </w:r>
          </w:p>
          <w:p w14:paraId="26D98E8C" w14:textId="77777777" w:rsidR="00B87840" w:rsidRDefault="00B87840" w:rsidP="001D78F2">
            <w:pPr>
              <w:rPr>
                <w:rFonts w:ascii="Calibri" w:eastAsia="Calibri" w:hAnsi="Calibri" w:cs="Times New Roman"/>
              </w:rPr>
            </w:pPr>
          </w:p>
          <w:p w14:paraId="09C27702" w14:textId="369DF8DB" w:rsidR="001D78F2" w:rsidRDefault="00B87840" w:rsidP="001D78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Tryk </w:t>
            </w:r>
            <w:r w:rsidR="00FA034D">
              <w:rPr>
                <w:rFonts w:ascii="Calibri" w:eastAsia="Calibri" w:hAnsi="Calibri" w:cs="Times New Roman"/>
              </w:rPr>
              <w:t>”</w:t>
            </w:r>
            <w:r>
              <w:rPr>
                <w:rFonts w:ascii="Calibri" w:eastAsia="Calibri" w:hAnsi="Calibri" w:cs="Times New Roman"/>
              </w:rPr>
              <w:t>Ja</w:t>
            </w:r>
            <w:r w:rsidR="00FA034D">
              <w:rPr>
                <w:rFonts w:ascii="Calibri" w:eastAsia="Calibri" w:hAnsi="Calibri" w:cs="Times New Roman"/>
              </w:rPr>
              <w:t>”</w:t>
            </w:r>
            <w:r>
              <w:rPr>
                <w:rFonts w:ascii="Calibri" w:eastAsia="Calibri" w:hAnsi="Calibri" w:cs="Times New Roman"/>
              </w:rPr>
              <w:t xml:space="preserve"> eller </w:t>
            </w:r>
            <w:r w:rsidR="00FA034D">
              <w:rPr>
                <w:rFonts w:ascii="Calibri" w:eastAsia="Calibri" w:hAnsi="Calibri" w:cs="Times New Roman"/>
              </w:rPr>
              <w:t>”</w:t>
            </w:r>
            <w:r>
              <w:rPr>
                <w:rFonts w:ascii="Calibri" w:eastAsia="Calibri" w:hAnsi="Calibri" w:cs="Times New Roman"/>
              </w:rPr>
              <w:t>Nej</w:t>
            </w:r>
            <w:r w:rsidR="00FA034D">
              <w:rPr>
                <w:rFonts w:ascii="Calibri" w:eastAsia="Calibri" w:hAnsi="Calibri" w:cs="Times New Roman"/>
              </w:rPr>
              <w:t>”</w:t>
            </w:r>
            <w:r w:rsidR="001D78F2" w:rsidRPr="001D78F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i dialogen. </w:t>
            </w:r>
          </w:p>
          <w:p w14:paraId="61DEFF06" w14:textId="77777777" w:rsidR="001D78F2" w:rsidRDefault="001D78F2" w:rsidP="001D78F2">
            <w:pPr>
              <w:rPr>
                <w:rFonts w:ascii="Calibri" w:eastAsia="Calibri" w:hAnsi="Calibri" w:cs="Times New Roman"/>
              </w:rPr>
            </w:pPr>
          </w:p>
          <w:p w14:paraId="4DE6E648" w14:textId="77777777" w:rsidR="00222570" w:rsidRPr="005E1AE5" w:rsidRDefault="00222570" w:rsidP="00450D5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9" w:type="dxa"/>
          </w:tcPr>
          <w:p w14:paraId="2E1D36CB" w14:textId="69843872" w:rsidR="00222570" w:rsidRPr="005E1AE5" w:rsidRDefault="003815FE" w:rsidP="003815F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10765DE3" wp14:editId="056F5433">
                  <wp:extent cx="1971093" cy="580030"/>
                  <wp:effectExtent l="19050" t="19050" r="10160" b="10795"/>
                  <wp:docPr id="128" name="Billed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10" cy="5816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570" w:rsidRPr="005E1AE5" w14:paraId="52FD3C17" w14:textId="77777777" w:rsidTr="00C30312">
        <w:tc>
          <w:tcPr>
            <w:tcW w:w="2122" w:type="dxa"/>
          </w:tcPr>
          <w:p w14:paraId="72858A17" w14:textId="52EE98CD" w:rsidR="00222570" w:rsidRDefault="00263E2F" w:rsidP="00450D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Sletning af </w:t>
            </w:r>
            <w:r w:rsidR="002E6E61">
              <w:rPr>
                <w:rFonts w:ascii="Calibri" w:eastAsia="Calibri" w:hAnsi="Calibri" w:cs="Times New Roman"/>
              </w:rPr>
              <w:t>tidligere</w:t>
            </w:r>
            <w:r>
              <w:rPr>
                <w:rFonts w:ascii="Calibri" w:eastAsia="Calibri" w:hAnsi="Calibri" w:cs="Times New Roman"/>
              </w:rPr>
              <w:t xml:space="preserve"> versioner</w:t>
            </w:r>
          </w:p>
        </w:tc>
        <w:tc>
          <w:tcPr>
            <w:tcW w:w="4677" w:type="dxa"/>
          </w:tcPr>
          <w:p w14:paraId="3D3180BB" w14:textId="207D9003" w:rsidR="00E8651E" w:rsidRDefault="00263E2F" w:rsidP="00263E2F">
            <w:pPr>
              <w:rPr>
                <w:rFonts w:ascii="Calibri" w:eastAsia="Calibri" w:hAnsi="Calibri" w:cs="Times New Roman"/>
              </w:rPr>
            </w:pPr>
            <w:r w:rsidRPr="001D78F2">
              <w:rPr>
                <w:rFonts w:ascii="Calibri" w:eastAsia="Calibri" w:hAnsi="Calibri" w:cs="Times New Roman"/>
              </w:rPr>
              <w:t>Hvis der er overført flere versioner</w:t>
            </w:r>
            <w:r w:rsidR="0028620B">
              <w:rPr>
                <w:rFonts w:ascii="Calibri" w:eastAsia="Calibri" w:hAnsi="Calibri" w:cs="Times New Roman"/>
              </w:rPr>
              <w:t>,</w:t>
            </w:r>
            <w:r w:rsidRPr="001D78F2">
              <w:rPr>
                <w:rFonts w:ascii="Calibri" w:eastAsia="Calibri" w:hAnsi="Calibri" w:cs="Times New Roman"/>
              </w:rPr>
              <w:t xml:space="preserve"> vil ”slet”</w:t>
            </w:r>
            <w:r>
              <w:rPr>
                <w:rFonts w:ascii="Calibri" w:eastAsia="Calibri" w:hAnsi="Calibri" w:cs="Times New Roman"/>
              </w:rPr>
              <w:t xml:space="preserve"> blot </w:t>
            </w:r>
            <w:r w:rsidRPr="001D78F2">
              <w:rPr>
                <w:rFonts w:ascii="Calibri" w:eastAsia="Calibri" w:hAnsi="Calibri" w:cs="Times New Roman"/>
              </w:rPr>
              <w:t>rulle en version tilbage</w:t>
            </w:r>
            <w:r w:rsidR="00E8651E">
              <w:rPr>
                <w:rFonts w:ascii="Calibri" w:eastAsia="Calibri" w:hAnsi="Calibri" w:cs="Times New Roman"/>
              </w:rPr>
              <w:t>. H</w:t>
            </w:r>
            <w:r w:rsidRPr="001D78F2">
              <w:rPr>
                <w:rFonts w:ascii="Calibri" w:eastAsia="Calibri" w:hAnsi="Calibri" w:cs="Times New Roman"/>
              </w:rPr>
              <w:t xml:space="preserve">vis der er tidligere versioner af den kommunale skabelon, vil denne </w:t>
            </w:r>
            <w:r>
              <w:rPr>
                <w:rFonts w:ascii="Calibri" w:eastAsia="Calibri" w:hAnsi="Calibri" w:cs="Times New Roman"/>
              </w:rPr>
              <w:t xml:space="preserve">nu </w:t>
            </w:r>
            <w:r w:rsidRPr="001D78F2">
              <w:rPr>
                <w:rFonts w:ascii="Calibri" w:eastAsia="Calibri" w:hAnsi="Calibri" w:cs="Times New Roman"/>
              </w:rPr>
              <w:t xml:space="preserve">blive vist. </w:t>
            </w:r>
          </w:p>
          <w:p w14:paraId="6ACA93CB" w14:textId="77777777" w:rsidR="009C453F" w:rsidRDefault="009C453F" w:rsidP="00263E2F">
            <w:pPr>
              <w:rPr>
                <w:rFonts w:ascii="Calibri" w:eastAsia="Calibri" w:hAnsi="Calibri" w:cs="Times New Roman"/>
              </w:rPr>
            </w:pPr>
          </w:p>
          <w:p w14:paraId="30E4EC4A" w14:textId="5E19C2E8" w:rsidR="00263E2F" w:rsidRDefault="0023530A" w:rsidP="00263E2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</w:t>
            </w:r>
            <w:r w:rsidR="00263E2F" w:rsidRPr="001D78F2">
              <w:rPr>
                <w:rFonts w:ascii="Calibri" w:eastAsia="Calibri" w:hAnsi="Calibri" w:cs="Times New Roman"/>
              </w:rPr>
              <w:t xml:space="preserve"> kan blive ved med at slette bagud</w:t>
            </w:r>
            <w:r w:rsidR="007C76AD">
              <w:rPr>
                <w:rFonts w:ascii="Calibri" w:eastAsia="Calibri" w:hAnsi="Calibri" w:cs="Times New Roman"/>
              </w:rPr>
              <w:t>,</w:t>
            </w:r>
            <w:r w:rsidR="00263E2F" w:rsidRPr="001D78F2">
              <w:rPr>
                <w:rFonts w:ascii="Calibri" w:eastAsia="Calibri" w:hAnsi="Calibri" w:cs="Times New Roman"/>
              </w:rPr>
              <w:t xml:space="preserve"> indtil </w:t>
            </w:r>
            <w:r w:rsidR="003666BC">
              <w:rPr>
                <w:rFonts w:ascii="Calibri" w:eastAsia="Calibri" w:hAnsi="Calibri" w:cs="Times New Roman"/>
              </w:rPr>
              <w:t>du</w:t>
            </w:r>
            <w:r w:rsidR="00263E2F" w:rsidRPr="001D78F2">
              <w:rPr>
                <w:rFonts w:ascii="Calibri" w:eastAsia="Calibri" w:hAnsi="Calibri" w:cs="Times New Roman"/>
              </w:rPr>
              <w:t xml:space="preserve"> kommer til den version</w:t>
            </w:r>
            <w:r w:rsidR="00263E2F">
              <w:rPr>
                <w:rFonts w:ascii="Calibri" w:eastAsia="Calibri" w:hAnsi="Calibri" w:cs="Times New Roman"/>
              </w:rPr>
              <w:t>,</w:t>
            </w:r>
            <w:r w:rsidR="00263E2F" w:rsidRPr="001D78F2">
              <w:rPr>
                <w:rFonts w:ascii="Calibri" w:eastAsia="Calibri" w:hAnsi="Calibri" w:cs="Times New Roman"/>
              </w:rPr>
              <w:t xml:space="preserve"> </w:t>
            </w:r>
            <w:r w:rsidR="003666BC">
              <w:rPr>
                <w:rFonts w:ascii="Calibri" w:eastAsia="Calibri" w:hAnsi="Calibri" w:cs="Times New Roman"/>
              </w:rPr>
              <w:t>du</w:t>
            </w:r>
            <w:r w:rsidR="00263E2F" w:rsidRPr="001D78F2">
              <w:rPr>
                <w:rFonts w:ascii="Calibri" w:eastAsia="Calibri" w:hAnsi="Calibri" w:cs="Times New Roman"/>
              </w:rPr>
              <w:t xml:space="preserve"> vil beholde</w:t>
            </w:r>
            <w:r w:rsidR="007C76AD">
              <w:rPr>
                <w:rFonts w:ascii="Calibri" w:eastAsia="Calibri" w:hAnsi="Calibri" w:cs="Times New Roman"/>
              </w:rPr>
              <w:t>,</w:t>
            </w:r>
            <w:r w:rsidR="00263E2F" w:rsidRPr="001D78F2">
              <w:rPr>
                <w:rFonts w:ascii="Calibri" w:eastAsia="Calibri" w:hAnsi="Calibri" w:cs="Times New Roman"/>
              </w:rPr>
              <w:t xml:space="preserve"> eller </w:t>
            </w:r>
            <w:r w:rsidR="003666BC">
              <w:rPr>
                <w:rFonts w:ascii="Calibri" w:eastAsia="Calibri" w:hAnsi="Calibri" w:cs="Times New Roman"/>
              </w:rPr>
              <w:t>du</w:t>
            </w:r>
            <w:r w:rsidR="00263E2F">
              <w:rPr>
                <w:rFonts w:ascii="Calibri" w:eastAsia="Calibri" w:hAnsi="Calibri" w:cs="Times New Roman"/>
              </w:rPr>
              <w:t xml:space="preserve"> til sidst rammer </w:t>
            </w:r>
            <w:r w:rsidR="00263E2F" w:rsidRPr="001D78F2">
              <w:rPr>
                <w:rFonts w:ascii="Calibri" w:eastAsia="Calibri" w:hAnsi="Calibri" w:cs="Times New Roman"/>
              </w:rPr>
              <w:t>den globale version</w:t>
            </w:r>
            <w:r w:rsidR="00263E2F">
              <w:rPr>
                <w:rFonts w:ascii="Calibri" w:eastAsia="Calibri" w:hAnsi="Calibri" w:cs="Times New Roman"/>
              </w:rPr>
              <w:t xml:space="preserve"> – denne kan ikke slettes</w:t>
            </w:r>
            <w:r w:rsidR="00263E2F" w:rsidRPr="001D78F2">
              <w:rPr>
                <w:rFonts w:ascii="Calibri" w:eastAsia="Calibri" w:hAnsi="Calibri" w:cs="Times New Roman"/>
              </w:rPr>
              <w:t xml:space="preserve">. </w:t>
            </w:r>
          </w:p>
          <w:p w14:paraId="04652302" w14:textId="77777777" w:rsidR="009C453F" w:rsidRDefault="009C453F" w:rsidP="00263E2F">
            <w:pPr>
              <w:rPr>
                <w:rFonts w:ascii="Calibri" w:eastAsia="Calibri" w:hAnsi="Calibri" w:cs="Times New Roman"/>
              </w:rPr>
            </w:pPr>
          </w:p>
          <w:p w14:paraId="080F7A90" w14:textId="6ACDC205" w:rsidR="00222570" w:rsidRDefault="007C76AD" w:rsidP="004049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Har du slettet versionerne tilbage</w:t>
            </w:r>
            <w:r w:rsidR="00A45694">
              <w:rPr>
                <w:rFonts w:ascii="Calibri" w:eastAsia="Calibri" w:hAnsi="Calibri" w:cs="Times New Roman"/>
              </w:rPr>
              <w:t xml:space="preserve"> til </w:t>
            </w:r>
            <w:r w:rsidR="00263E2F">
              <w:rPr>
                <w:rFonts w:ascii="Calibri" w:eastAsia="Calibri" w:hAnsi="Calibri" w:cs="Times New Roman"/>
              </w:rPr>
              <w:t>den globale version, vil der p</w:t>
            </w:r>
            <w:r w:rsidR="00263E2F" w:rsidRPr="001D78F2">
              <w:rPr>
                <w:rFonts w:ascii="Calibri" w:eastAsia="Calibri" w:hAnsi="Calibri" w:cs="Times New Roman"/>
              </w:rPr>
              <w:t>å oversigtsbilledet</w:t>
            </w:r>
            <w:r w:rsidR="00263E2F">
              <w:rPr>
                <w:rFonts w:ascii="Calibri" w:eastAsia="Calibri" w:hAnsi="Calibri" w:cs="Times New Roman"/>
              </w:rPr>
              <w:t xml:space="preserve"> </w:t>
            </w:r>
            <w:r w:rsidR="00263E2F" w:rsidRPr="001D78F2">
              <w:rPr>
                <w:rFonts w:ascii="Calibri" w:eastAsia="Calibri" w:hAnsi="Calibri" w:cs="Times New Roman"/>
              </w:rPr>
              <w:t xml:space="preserve">ikke længere stå ”Lokal” </w:t>
            </w:r>
            <w:r w:rsidR="00263E2F">
              <w:rPr>
                <w:rFonts w:ascii="Calibri" w:eastAsia="Calibri" w:hAnsi="Calibri" w:cs="Times New Roman"/>
              </w:rPr>
              <w:t xml:space="preserve">ud for den </w:t>
            </w:r>
            <w:r w:rsidR="00860461">
              <w:rPr>
                <w:rFonts w:ascii="Calibri" w:eastAsia="Calibri" w:hAnsi="Calibri" w:cs="Times New Roman"/>
              </w:rPr>
              <w:t>l</w:t>
            </w:r>
            <w:r w:rsidR="00263E2F" w:rsidRPr="001D78F2">
              <w:rPr>
                <w:rFonts w:ascii="Calibri" w:eastAsia="Calibri" w:hAnsi="Calibri" w:cs="Times New Roman"/>
              </w:rPr>
              <w:t>okal</w:t>
            </w:r>
            <w:r w:rsidR="00860461">
              <w:rPr>
                <w:rFonts w:ascii="Calibri" w:eastAsia="Calibri" w:hAnsi="Calibri" w:cs="Times New Roman"/>
              </w:rPr>
              <w:t>e</w:t>
            </w:r>
            <w:r w:rsidR="00263E2F">
              <w:rPr>
                <w:rFonts w:ascii="Calibri" w:eastAsia="Calibri" w:hAnsi="Calibri" w:cs="Times New Roman"/>
              </w:rPr>
              <w:t xml:space="preserve"> version i</w:t>
            </w:r>
            <w:r w:rsidR="00263E2F" w:rsidRPr="001D78F2">
              <w:rPr>
                <w:rFonts w:ascii="Calibri" w:eastAsia="Calibri" w:hAnsi="Calibri" w:cs="Times New Roman"/>
              </w:rPr>
              <w:t xml:space="preserve"> kolonnen</w:t>
            </w:r>
            <w:r w:rsidR="00795185">
              <w:rPr>
                <w:rFonts w:ascii="Calibri" w:eastAsia="Calibri" w:hAnsi="Calibri" w:cs="Times New Roman"/>
              </w:rPr>
              <w:t xml:space="preserve">. Dermed er </w:t>
            </w:r>
            <w:r w:rsidR="00860461">
              <w:rPr>
                <w:rFonts w:ascii="Calibri" w:eastAsia="Calibri" w:hAnsi="Calibri" w:cs="Times New Roman"/>
              </w:rPr>
              <w:t xml:space="preserve">det den </w:t>
            </w:r>
            <w:r w:rsidR="0040497D">
              <w:rPr>
                <w:rFonts w:ascii="Calibri" w:eastAsia="Calibri" w:hAnsi="Calibri" w:cs="Times New Roman"/>
              </w:rPr>
              <w:t>globale version</w:t>
            </w:r>
            <w:r w:rsidR="00417DDA">
              <w:rPr>
                <w:rFonts w:ascii="Calibri" w:eastAsia="Calibri" w:hAnsi="Calibri" w:cs="Times New Roman"/>
              </w:rPr>
              <w:t>,</w:t>
            </w:r>
            <w:r w:rsidR="0040497D">
              <w:rPr>
                <w:rFonts w:ascii="Calibri" w:eastAsia="Calibri" w:hAnsi="Calibri" w:cs="Times New Roman"/>
              </w:rPr>
              <w:t xml:space="preserve"> der nu er aktiv og anvendes i kommunen. </w:t>
            </w:r>
          </w:p>
        </w:tc>
        <w:tc>
          <w:tcPr>
            <w:tcW w:w="3339" w:type="dxa"/>
          </w:tcPr>
          <w:p w14:paraId="54DD907F" w14:textId="19F21207" w:rsidR="00222570" w:rsidRDefault="00222570" w:rsidP="00C30312">
            <w:pPr>
              <w:jc w:val="center"/>
              <w:rPr>
                <w:noProof/>
              </w:rPr>
            </w:pPr>
          </w:p>
        </w:tc>
      </w:tr>
    </w:tbl>
    <w:p w14:paraId="40DF5021" w14:textId="77777777" w:rsidR="00222570" w:rsidRDefault="00222570" w:rsidP="00222570">
      <w:r>
        <w:br w:type="page"/>
      </w:r>
    </w:p>
    <w:p w14:paraId="71A62605" w14:textId="71F9CA13" w:rsidR="00E513C4" w:rsidRDefault="000C53F7" w:rsidP="00F0440D">
      <w:pPr>
        <w:pStyle w:val="Overskrift1"/>
      </w:pPr>
      <w:bookmarkStart w:id="9" w:name="_Toc152935477"/>
      <w:r>
        <w:lastRenderedPageBreak/>
        <w:t>Forretnings</w:t>
      </w:r>
      <w:r w:rsidR="000B21DD">
        <w:t>regler</w:t>
      </w:r>
      <w:bookmarkEnd w:id="9"/>
      <w:r w:rsidR="00512917">
        <w:t xml:space="preserve"> </w:t>
      </w:r>
    </w:p>
    <w:p w14:paraId="64555358" w14:textId="7C6F3558" w:rsidR="00315C1E" w:rsidRDefault="00662B65">
      <w:r>
        <w:t xml:space="preserve">Nedenstående navigationssedler </w:t>
      </w:r>
      <w:r w:rsidR="007157E6">
        <w:t xml:space="preserve">er </w:t>
      </w:r>
      <w:r w:rsidR="00D04775">
        <w:t xml:space="preserve">tænkt som </w:t>
      </w:r>
      <w:r w:rsidR="007157E6">
        <w:t>en hjælp til administrator</w:t>
      </w:r>
      <w:r w:rsidR="001A4D1A">
        <w:t xml:space="preserve">en </w:t>
      </w:r>
      <w:r w:rsidR="00D04775">
        <w:t>i forbindelse med</w:t>
      </w:r>
      <w:r w:rsidR="001A4D1A">
        <w:t xml:space="preserve"> </w:t>
      </w:r>
      <w:r w:rsidR="00D04775">
        <w:t xml:space="preserve">konfiguration af </w:t>
      </w:r>
      <w:r w:rsidR="001A4D1A">
        <w:t>forretnings</w:t>
      </w:r>
      <w:r w:rsidR="00B56C88">
        <w:t>regler (</w:t>
      </w:r>
      <w:r w:rsidR="001A4D1A">
        <w:t>parametre</w:t>
      </w:r>
      <w:r w:rsidR="00B56C88">
        <w:t>)</w:t>
      </w:r>
      <w:r w:rsidR="00A26892">
        <w:t xml:space="preserve"> i </w:t>
      </w:r>
      <w:r w:rsidR="00465690">
        <w:t>Sygesikring</w:t>
      </w:r>
      <w:r w:rsidR="00D04775">
        <w:t>.</w:t>
      </w:r>
      <w:r w:rsidR="001A4D1A">
        <w:t xml:space="preserve"> </w:t>
      </w:r>
    </w:p>
    <w:p w14:paraId="2F693F6E" w14:textId="73B038FD" w:rsidR="00BA5553" w:rsidRDefault="00AE692B" w:rsidP="00693985">
      <w:r w:rsidRPr="00513E55">
        <w:rPr>
          <w:b/>
          <w:bCs/>
        </w:rPr>
        <w:t>Obs!</w:t>
      </w:r>
      <w:r>
        <w:t xml:space="preserve"> </w:t>
      </w:r>
      <w:r w:rsidR="000B18A8">
        <w:t xml:space="preserve">I brugervejledningen </w:t>
      </w:r>
      <w:r w:rsidR="00480BD3">
        <w:t>”USM0001 Brugervejledning</w:t>
      </w:r>
      <w:r w:rsidR="005F13AD">
        <w:t xml:space="preserve"> til Sygesikring”</w:t>
      </w:r>
      <w:r w:rsidR="000B18A8">
        <w:t xml:space="preserve"> kan </w:t>
      </w:r>
      <w:r w:rsidR="00B65516">
        <w:t xml:space="preserve">du som </w:t>
      </w:r>
      <w:r w:rsidR="000B18A8">
        <w:t xml:space="preserve">administrator finde </w:t>
      </w:r>
      <w:r w:rsidR="006C1838">
        <w:t xml:space="preserve">yderligere information </w:t>
      </w:r>
      <w:r w:rsidR="00782424">
        <w:t xml:space="preserve">om </w:t>
      </w:r>
      <w:r w:rsidR="00660AAE">
        <w:t xml:space="preserve">parametrene, der kan </w:t>
      </w:r>
      <w:r w:rsidR="00CD11B7">
        <w:t>konfigureres</w:t>
      </w:r>
      <w:r w:rsidR="005A5EEC">
        <w:t xml:space="preserve"> i </w:t>
      </w:r>
      <w:r w:rsidR="0094609B">
        <w:t>sygesikringsløsningen</w:t>
      </w:r>
      <w:r w:rsidR="00CD11B7">
        <w:t>, herunder</w:t>
      </w:r>
      <w:r w:rsidR="00660AAE">
        <w:t xml:space="preserve"> </w:t>
      </w:r>
      <w:r w:rsidR="0094609B">
        <w:t xml:space="preserve">beskrivelse af </w:t>
      </w:r>
      <w:r w:rsidR="009F143C">
        <w:t>parameteranvendelse</w:t>
      </w:r>
      <w:r w:rsidR="005A5EEC">
        <w:t xml:space="preserve"> og </w:t>
      </w:r>
      <w:r w:rsidR="009F143C">
        <w:t>parameterværdi</w:t>
      </w:r>
      <w:r w:rsidR="00951672">
        <w:t>.</w:t>
      </w:r>
    </w:p>
    <w:p w14:paraId="57262535" w14:textId="3C8EBDB8" w:rsidR="004428C9" w:rsidRDefault="00213E6B" w:rsidP="00693985">
      <w:r>
        <w:t xml:space="preserve">Følgende </w:t>
      </w:r>
      <w:r w:rsidR="007C69F1">
        <w:t xml:space="preserve">parametergrupper </w:t>
      </w:r>
      <w:r w:rsidR="00491080">
        <w:t xml:space="preserve">i Sygesikring </w:t>
      </w:r>
      <w:r w:rsidR="007C69F1">
        <w:t xml:space="preserve">indeholder lokale forretningsregler (parametre), som </w:t>
      </w:r>
      <w:r w:rsidR="00653637">
        <w:t>skal konfigureres i den enkelte kommune:</w:t>
      </w:r>
    </w:p>
    <w:p w14:paraId="4CEF066E" w14:textId="6FC73978" w:rsidR="00491080" w:rsidRDefault="00254ACD" w:rsidP="00491080">
      <w:pPr>
        <w:pStyle w:val="Listeafsnit"/>
        <w:numPr>
          <w:ilvl w:val="0"/>
          <w:numId w:val="10"/>
        </w:numPr>
      </w:pPr>
      <w:r>
        <w:t>Generelt</w:t>
      </w:r>
    </w:p>
    <w:p w14:paraId="73754422" w14:textId="6C0B2E1D" w:rsidR="00254ACD" w:rsidRDefault="00254ACD" w:rsidP="00491080">
      <w:pPr>
        <w:pStyle w:val="Listeafsnit"/>
        <w:numPr>
          <w:ilvl w:val="0"/>
          <w:numId w:val="10"/>
        </w:numPr>
      </w:pPr>
      <w:r>
        <w:t>Læge</w:t>
      </w:r>
    </w:p>
    <w:p w14:paraId="36836CBF" w14:textId="3F0F41D7" w:rsidR="00254ACD" w:rsidRDefault="00E63830" w:rsidP="00491080">
      <w:pPr>
        <w:pStyle w:val="Listeafsnit"/>
        <w:numPr>
          <w:ilvl w:val="0"/>
          <w:numId w:val="10"/>
        </w:numPr>
      </w:pPr>
      <w:r>
        <w:t>Bestilling og fremsendelse af kort</w:t>
      </w:r>
    </w:p>
    <w:p w14:paraId="16E74283" w14:textId="65C76659" w:rsidR="009D3858" w:rsidRDefault="009D3858" w:rsidP="00491080">
      <w:pPr>
        <w:pStyle w:val="Listeafsnit"/>
        <w:numPr>
          <w:ilvl w:val="0"/>
          <w:numId w:val="10"/>
        </w:numPr>
      </w:pPr>
      <w:r>
        <w:t>Betaling</w:t>
      </w:r>
    </w:p>
    <w:p w14:paraId="2DD8C227" w14:textId="48BA36E9" w:rsidR="00765FF9" w:rsidRDefault="00765FF9" w:rsidP="00491080">
      <w:pPr>
        <w:pStyle w:val="Listeafsnit"/>
        <w:numPr>
          <w:ilvl w:val="0"/>
          <w:numId w:val="10"/>
        </w:numPr>
      </w:pPr>
      <w:r>
        <w:t>Brevskabeloner (</w:t>
      </w:r>
      <w:r w:rsidR="002A482F">
        <w:t>d</w:t>
      </w:r>
      <w:r w:rsidR="003C6389">
        <w:t xml:space="preserve">enne parametergruppe </w:t>
      </w:r>
      <w:r w:rsidRPr="00C820E7">
        <w:t xml:space="preserve">er konfigureret på forhånd af </w:t>
      </w:r>
      <w:r>
        <w:t>leverandøren</w:t>
      </w:r>
      <w:r w:rsidRPr="00C820E7">
        <w:t xml:space="preserve"> og må </w:t>
      </w:r>
      <w:r w:rsidRPr="003D116D">
        <w:rPr>
          <w:b/>
          <w:bCs/>
        </w:rPr>
        <w:t>IKKE</w:t>
      </w:r>
      <w:r w:rsidRPr="00C820E7">
        <w:t xml:space="preserve"> ændres!</w:t>
      </w:r>
      <w:r w:rsidR="003C6389">
        <w:t>)</w:t>
      </w:r>
    </w:p>
    <w:p w14:paraId="1A606F9F" w14:textId="38CDE9F6" w:rsidR="00A47A7E" w:rsidRPr="00BA5553" w:rsidRDefault="00A74865" w:rsidP="00A47A7E">
      <w:r>
        <w:t>Ø</w:t>
      </w:r>
      <w:r w:rsidR="00A47A7E">
        <w:t>vrige parametergrupper</w:t>
      </w:r>
      <w:r>
        <w:t xml:space="preserve"> i Sygesikring</w:t>
      </w:r>
      <w:r w:rsidR="00A47A7E">
        <w:t xml:space="preserve"> </w:t>
      </w:r>
      <w:r w:rsidR="00FF1CF1">
        <w:t xml:space="preserve">indeholder </w:t>
      </w:r>
      <w:r>
        <w:t xml:space="preserve">ikke </w:t>
      </w:r>
      <w:r w:rsidR="00FF1CF1">
        <w:t>lokale forretnings</w:t>
      </w:r>
      <w:r w:rsidR="00190E38">
        <w:t>regler (parametre).</w:t>
      </w:r>
    </w:p>
    <w:p w14:paraId="4B2E4E2E" w14:textId="7D3D4A33" w:rsidR="00B73D4D" w:rsidRDefault="000C53F7" w:rsidP="008A7C77">
      <w:pPr>
        <w:pStyle w:val="Overskrift2"/>
      </w:pPr>
      <w:bookmarkStart w:id="10" w:name="_Toc152935478"/>
      <w:r>
        <w:t>Tilføj eller ændr</w:t>
      </w:r>
      <w:r w:rsidR="00B63E2F">
        <w:t xml:space="preserve"> parameter i</w:t>
      </w:r>
      <w:r>
        <w:t xml:space="preserve"> </w:t>
      </w:r>
      <w:r w:rsidR="00A11E34">
        <w:t>parametergruppe</w:t>
      </w:r>
      <w:r w:rsidR="00104D9B">
        <w:t xml:space="preserve">: </w:t>
      </w:r>
      <w:r w:rsidR="00F0440D">
        <w:t>Generelt</w:t>
      </w:r>
      <w:bookmarkEnd w:id="10"/>
      <w:r w:rsidR="00A11E34">
        <w:t xml:space="preserve"> </w:t>
      </w:r>
    </w:p>
    <w:p w14:paraId="12B583B8" w14:textId="727D0E88" w:rsidR="00DF4E94" w:rsidRDefault="00DF4E94" w:rsidP="00DF4E94">
      <w:r>
        <w:t xml:space="preserve">Når denne navigationsseddel er gennemført, har du </w:t>
      </w:r>
      <w:r w:rsidR="00F8565E">
        <w:t>konfigureret</w:t>
      </w:r>
      <w:r w:rsidR="00950A1F">
        <w:t xml:space="preserve"> de parametre</w:t>
      </w:r>
      <w:r w:rsidR="00FA1A05">
        <w:t>,</w:t>
      </w:r>
      <w:r w:rsidR="009F350C">
        <w:t xml:space="preserve"> der </w:t>
      </w:r>
      <w:r w:rsidR="00FA1A05">
        <w:t xml:space="preserve">anvendes til </w:t>
      </w:r>
      <w:r w:rsidR="009F350C">
        <w:t xml:space="preserve">generelle funktioner i </w:t>
      </w:r>
      <w:r w:rsidR="00F03E70">
        <w:t>s</w:t>
      </w:r>
      <w:r w:rsidR="009F350C">
        <w:t>ygesikring</w:t>
      </w:r>
      <w:r w:rsidR="00F03E70">
        <w:t>sløsningen</w:t>
      </w:r>
      <w:r w:rsidR="00BF09FC">
        <w:t>.</w:t>
      </w:r>
    </w:p>
    <w:tbl>
      <w:tblPr>
        <w:tblStyle w:val="TableGrid1"/>
        <w:tblW w:w="10138" w:type="dxa"/>
        <w:tblLayout w:type="fixed"/>
        <w:tblLook w:val="04A0" w:firstRow="1" w:lastRow="0" w:firstColumn="1" w:lastColumn="0" w:noHBand="0" w:noVBand="1"/>
      </w:tblPr>
      <w:tblGrid>
        <w:gridCol w:w="2972"/>
        <w:gridCol w:w="4820"/>
        <w:gridCol w:w="2346"/>
      </w:tblGrid>
      <w:tr w:rsidR="00B73D4D" w:rsidRPr="00CA7CD1" w14:paraId="49FE73AA" w14:textId="77777777" w:rsidTr="008C6CE9">
        <w:trPr>
          <w:tblHeader/>
        </w:trPr>
        <w:tc>
          <w:tcPr>
            <w:tcW w:w="2972" w:type="dxa"/>
            <w:shd w:val="clear" w:color="auto" w:fill="BDD6EE" w:themeFill="accent5" w:themeFillTint="66"/>
          </w:tcPr>
          <w:p w14:paraId="4A7A1214" w14:textId="77777777" w:rsidR="00B73D4D" w:rsidRPr="00CA7CD1" w:rsidRDefault="00B73D4D" w:rsidP="00450D58">
            <w:pPr>
              <w:rPr>
                <w:rFonts w:eastAsia="Calibri" w:cstheme="minorHAnsi"/>
                <w:b/>
                <w:bCs/>
              </w:rPr>
            </w:pPr>
            <w:r w:rsidRPr="00CA7CD1">
              <w:rPr>
                <w:rFonts w:eastAsia="Calibri" w:cstheme="minorHAnsi"/>
                <w:b/>
                <w:bCs/>
              </w:rPr>
              <w:t>Fase</w:t>
            </w:r>
          </w:p>
        </w:tc>
        <w:tc>
          <w:tcPr>
            <w:tcW w:w="4820" w:type="dxa"/>
            <w:shd w:val="clear" w:color="auto" w:fill="BDD6EE" w:themeFill="accent5" w:themeFillTint="66"/>
          </w:tcPr>
          <w:p w14:paraId="48145B29" w14:textId="77777777" w:rsidR="00B73D4D" w:rsidRPr="00CA7CD1" w:rsidRDefault="00B73D4D" w:rsidP="00450D58">
            <w:pPr>
              <w:rPr>
                <w:rFonts w:eastAsia="Calibri" w:cstheme="minorHAnsi"/>
                <w:b/>
                <w:bCs/>
              </w:rPr>
            </w:pPr>
            <w:r w:rsidRPr="00CA7CD1">
              <w:rPr>
                <w:rFonts w:eastAsia="Calibri" w:cstheme="minorHAnsi"/>
                <w:b/>
                <w:bCs/>
              </w:rPr>
              <w:t>Forklaring</w:t>
            </w:r>
          </w:p>
        </w:tc>
        <w:tc>
          <w:tcPr>
            <w:tcW w:w="2346" w:type="dxa"/>
            <w:shd w:val="clear" w:color="auto" w:fill="BDD6EE" w:themeFill="accent5" w:themeFillTint="66"/>
          </w:tcPr>
          <w:p w14:paraId="4FFA2230" w14:textId="77777777" w:rsidR="00B73D4D" w:rsidRPr="00CA7CD1" w:rsidRDefault="00B73D4D" w:rsidP="00450D58">
            <w:pPr>
              <w:rPr>
                <w:rFonts w:eastAsia="Calibri" w:cstheme="minorHAnsi"/>
                <w:b/>
                <w:bCs/>
              </w:rPr>
            </w:pPr>
            <w:r w:rsidRPr="00CA7CD1">
              <w:rPr>
                <w:rFonts w:eastAsia="Calibri" w:cstheme="minorHAnsi"/>
                <w:b/>
                <w:bCs/>
              </w:rPr>
              <w:t>Navigation</w:t>
            </w:r>
          </w:p>
        </w:tc>
      </w:tr>
      <w:tr w:rsidR="0069166C" w:rsidRPr="00CA7CD1" w14:paraId="38201E83" w14:textId="77777777" w:rsidTr="00450D58">
        <w:tc>
          <w:tcPr>
            <w:tcW w:w="2972" w:type="dxa"/>
            <w:shd w:val="clear" w:color="auto" w:fill="auto"/>
          </w:tcPr>
          <w:p w14:paraId="177D3AA9" w14:textId="3214ABDD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>Log på</w:t>
            </w:r>
          </w:p>
        </w:tc>
        <w:tc>
          <w:tcPr>
            <w:tcW w:w="4820" w:type="dxa"/>
            <w:shd w:val="clear" w:color="auto" w:fill="auto"/>
          </w:tcPr>
          <w:p w14:paraId="5E121972" w14:textId="0144AF90" w:rsidR="0069166C" w:rsidRPr="00CA7CD1" w:rsidRDefault="00C718C2" w:rsidP="0069166C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69166C" w:rsidRPr="00CA7CD1">
              <w:rPr>
                <w:rFonts w:cstheme="minorHAnsi"/>
              </w:rPr>
              <w:t>og</w:t>
            </w:r>
            <w:r>
              <w:rPr>
                <w:rFonts w:cstheme="minorHAnsi"/>
              </w:rPr>
              <w:t xml:space="preserve"> </w:t>
            </w:r>
            <w:r w:rsidR="0069166C" w:rsidRPr="00CA7CD1">
              <w:rPr>
                <w:rFonts w:cstheme="minorHAnsi"/>
              </w:rPr>
              <w:t>på Sygesikring som</w:t>
            </w:r>
            <w:r w:rsidR="009B37CD">
              <w:rPr>
                <w:rFonts w:cstheme="minorHAnsi"/>
              </w:rPr>
              <w:t xml:space="preserve"> </w:t>
            </w:r>
            <w:r w:rsidR="00396DD4">
              <w:rPr>
                <w:rFonts w:cstheme="minorHAnsi"/>
              </w:rPr>
              <w:t>”</w:t>
            </w:r>
            <w:r w:rsidR="009B37CD">
              <w:rPr>
                <w:rFonts w:cstheme="minorHAnsi"/>
              </w:rPr>
              <w:t>K</w:t>
            </w:r>
            <w:r w:rsidR="00380FAC">
              <w:rPr>
                <w:rFonts w:cstheme="minorHAnsi"/>
              </w:rPr>
              <w:t xml:space="preserve">ommunal </w:t>
            </w:r>
            <w:r w:rsidR="0069166C" w:rsidRPr="00CA7CD1">
              <w:rPr>
                <w:rFonts w:cstheme="minorHAnsi"/>
              </w:rPr>
              <w:t>administrator</w:t>
            </w:r>
            <w:r w:rsidR="00396DD4">
              <w:rPr>
                <w:rFonts w:cstheme="minorHAnsi"/>
              </w:rPr>
              <w:t>”</w:t>
            </w:r>
            <w:r w:rsidR="00857478">
              <w:rPr>
                <w:rFonts w:cstheme="minorHAnsi"/>
              </w:rPr>
              <w:t>.</w:t>
            </w:r>
            <w:r w:rsidR="0069166C" w:rsidRPr="00CA7CD1">
              <w:rPr>
                <w:rFonts w:cstheme="minorHAnsi"/>
              </w:rPr>
              <w:t xml:space="preserve"> </w:t>
            </w:r>
          </w:p>
          <w:p w14:paraId="3A401D4B" w14:textId="4812964B" w:rsidR="0069166C" w:rsidRPr="00CA7CD1" w:rsidRDefault="0069166C" w:rsidP="0069166C">
            <w:pPr>
              <w:rPr>
                <w:rFonts w:cstheme="minorHAnsi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8B08D0E" w14:textId="3504D109" w:rsidR="0069166C" w:rsidRPr="00CA7CD1" w:rsidRDefault="0069166C" w:rsidP="0069166C">
            <w:pPr>
              <w:rPr>
                <w:rFonts w:eastAsia="Calibri" w:cstheme="minorHAnsi"/>
              </w:rPr>
            </w:pPr>
          </w:p>
        </w:tc>
      </w:tr>
      <w:tr w:rsidR="0069166C" w:rsidRPr="00CA7CD1" w14:paraId="64D84396" w14:textId="77777777" w:rsidTr="00450D58">
        <w:tc>
          <w:tcPr>
            <w:tcW w:w="2972" w:type="dxa"/>
            <w:shd w:val="clear" w:color="auto" w:fill="auto"/>
          </w:tcPr>
          <w:p w14:paraId="17960C64" w14:textId="724B8515" w:rsidR="0069166C" w:rsidRPr="00CA7CD1" w:rsidRDefault="00F63C6A" w:rsidP="0069166C">
            <w:pPr>
              <w:rPr>
                <w:rFonts w:cstheme="minorHAnsi"/>
              </w:rPr>
            </w:pPr>
            <w:r>
              <w:rPr>
                <w:rFonts w:cstheme="minorHAnsi"/>
              </w:rPr>
              <w:t>Overblikket ”</w:t>
            </w:r>
            <w:r w:rsidR="0069166C" w:rsidRPr="00CA7CD1">
              <w:rPr>
                <w:rFonts w:cstheme="minorHAnsi"/>
              </w:rPr>
              <w:t>Forretningsregler</w:t>
            </w:r>
            <w:r>
              <w:rPr>
                <w:rFonts w:cstheme="minorHAnsi"/>
              </w:rPr>
              <w:t>”</w:t>
            </w:r>
          </w:p>
        </w:tc>
        <w:tc>
          <w:tcPr>
            <w:tcW w:w="4820" w:type="dxa"/>
            <w:shd w:val="clear" w:color="auto" w:fill="auto"/>
          </w:tcPr>
          <w:p w14:paraId="72661578" w14:textId="5FB615CF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>Det først</w:t>
            </w:r>
            <w:r w:rsidR="003551D7">
              <w:rPr>
                <w:rFonts w:cstheme="minorHAnsi"/>
              </w:rPr>
              <w:t>e</w:t>
            </w:r>
            <w:r w:rsidRPr="00CA7CD1">
              <w:rPr>
                <w:rFonts w:cstheme="minorHAnsi"/>
              </w:rPr>
              <w:t xml:space="preserve"> billede du åbner</w:t>
            </w:r>
            <w:r w:rsidR="00D878AE">
              <w:rPr>
                <w:rFonts w:cstheme="minorHAnsi"/>
              </w:rPr>
              <w:t>,</w:t>
            </w:r>
            <w:r w:rsidRPr="00CA7CD1">
              <w:rPr>
                <w:rFonts w:cstheme="minorHAnsi"/>
              </w:rPr>
              <w:t xml:space="preserve"> er</w:t>
            </w:r>
            <w:r w:rsidR="00431304">
              <w:rPr>
                <w:rFonts w:cstheme="minorHAnsi"/>
              </w:rPr>
              <w:t xml:space="preserve"> overblikket</w:t>
            </w:r>
            <w:r w:rsidRPr="00CA7CD1">
              <w:rPr>
                <w:rFonts w:cstheme="minorHAnsi"/>
              </w:rPr>
              <w:t xml:space="preserve"> </w:t>
            </w:r>
            <w:r w:rsidR="00E155C4" w:rsidRPr="00CA7CD1">
              <w:rPr>
                <w:rFonts w:cstheme="minorHAnsi"/>
              </w:rPr>
              <w:t>”Forretningsregler”</w:t>
            </w:r>
            <w:r w:rsidR="00431304">
              <w:rPr>
                <w:rFonts w:cstheme="minorHAnsi"/>
              </w:rPr>
              <w:t>. D</w:t>
            </w:r>
            <w:r w:rsidR="00E155C4" w:rsidRPr="00CA7CD1">
              <w:rPr>
                <w:rFonts w:cstheme="minorHAnsi"/>
              </w:rPr>
              <w:t>et er her</w:t>
            </w:r>
            <w:r w:rsidR="00D878AE">
              <w:rPr>
                <w:rFonts w:cstheme="minorHAnsi"/>
              </w:rPr>
              <w:t>,</w:t>
            </w:r>
            <w:r w:rsidR="00E155C4" w:rsidRPr="00CA7CD1">
              <w:rPr>
                <w:rFonts w:cstheme="minorHAnsi"/>
              </w:rPr>
              <w:t xml:space="preserve"> du kan konfigurer</w:t>
            </w:r>
            <w:r w:rsidR="00D878AE">
              <w:rPr>
                <w:rFonts w:cstheme="minorHAnsi"/>
              </w:rPr>
              <w:t>e</w:t>
            </w:r>
            <w:r w:rsidR="00E155C4" w:rsidRPr="00CA7CD1">
              <w:rPr>
                <w:rFonts w:cstheme="minorHAnsi"/>
              </w:rPr>
              <w:t xml:space="preserve"> de forskellige forretningsregler (parametre)</w:t>
            </w:r>
            <w:r w:rsidR="00857478">
              <w:rPr>
                <w:rFonts w:cstheme="minorHAnsi"/>
              </w:rPr>
              <w:t>.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1527ED3" w14:textId="23683BBE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cstheme="minorHAnsi"/>
                <w:noProof/>
              </w:rPr>
              <w:drawing>
                <wp:inline distT="0" distB="0" distL="0" distR="0" wp14:anchorId="70C8B100" wp14:editId="5E3B4A0E">
                  <wp:extent cx="466725" cy="457200"/>
                  <wp:effectExtent l="0" t="0" r="9525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66C" w:rsidRPr="00CA7CD1" w14:paraId="03AB1A37" w14:textId="77777777" w:rsidTr="00450D58">
        <w:tc>
          <w:tcPr>
            <w:tcW w:w="2972" w:type="dxa"/>
            <w:shd w:val="clear" w:color="auto" w:fill="auto"/>
          </w:tcPr>
          <w:p w14:paraId="08822FC9" w14:textId="7DE71D0C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>Vælg parametergruppe</w:t>
            </w:r>
          </w:p>
        </w:tc>
        <w:tc>
          <w:tcPr>
            <w:tcW w:w="4820" w:type="dxa"/>
            <w:shd w:val="clear" w:color="auto" w:fill="auto"/>
          </w:tcPr>
          <w:p w14:paraId="056FDEE8" w14:textId="53BBFD66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>Du skal nu vælge gruppen ”Generelt”</w:t>
            </w:r>
            <w:r w:rsidR="00F47C8C">
              <w:rPr>
                <w:rFonts w:cstheme="minorHAnsi"/>
              </w:rPr>
              <w:t>.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FC71631" w14:textId="7DD3437B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  <w:noProof/>
              </w:rPr>
              <w:drawing>
                <wp:inline distT="0" distB="0" distL="0" distR="0" wp14:anchorId="2CD0D46C" wp14:editId="62720E1F">
                  <wp:extent cx="1352550" cy="667385"/>
                  <wp:effectExtent l="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66C" w:rsidRPr="00CA7CD1" w14:paraId="50C61582" w14:textId="77777777" w:rsidTr="003D5611">
        <w:tc>
          <w:tcPr>
            <w:tcW w:w="2972" w:type="dxa"/>
            <w:shd w:val="clear" w:color="auto" w:fill="auto"/>
          </w:tcPr>
          <w:p w14:paraId="41A80DA2" w14:textId="7AB10894" w:rsidR="0069166C" w:rsidRPr="00CA7CD1" w:rsidRDefault="001D7865" w:rsidP="0069166C">
            <w:pPr>
              <w:rPr>
                <w:rFonts w:eastAsia="Calibri" w:cstheme="minorHAnsi"/>
              </w:rPr>
            </w:pPr>
            <w:r>
              <w:rPr>
                <w:rFonts w:cstheme="minorHAnsi"/>
              </w:rPr>
              <w:t>Vælg parameter</w:t>
            </w:r>
            <w:r w:rsidR="00EA127E">
              <w:rPr>
                <w:rFonts w:cstheme="minorHAnsi"/>
              </w:rPr>
              <w:t xml:space="preserve">: </w:t>
            </w:r>
            <w:r w:rsidR="0069166C" w:rsidRPr="00CA7CD1">
              <w:rPr>
                <w:rFonts w:cstheme="minorHAnsi"/>
              </w:rPr>
              <w:t>Kommunenavn</w:t>
            </w:r>
          </w:p>
        </w:tc>
        <w:tc>
          <w:tcPr>
            <w:tcW w:w="4820" w:type="dxa"/>
            <w:shd w:val="clear" w:color="auto" w:fill="auto"/>
          </w:tcPr>
          <w:p w14:paraId="0870AE49" w14:textId="34922309" w:rsidR="00D60295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>Indsæt kommune</w:t>
            </w:r>
            <w:r w:rsidR="00465CDF">
              <w:rPr>
                <w:rFonts w:cstheme="minorHAnsi"/>
              </w:rPr>
              <w:t>n</w:t>
            </w:r>
            <w:r w:rsidR="003E6F3F">
              <w:rPr>
                <w:rFonts w:cstheme="minorHAnsi"/>
              </w:rPr>
              <w:t>s navn, til anvendelse på breve</w:t>
            </w:r>
          </w:p>
          <w:p w14:paraId="671FE7A0" w14:textId="59B412D0" w:rsidR="0069166C" w:rsidRPr="00CA7CD1" w:rsidRDefault="0069166C" w:rsidP="00D60295">
            <w:pPr>
              <w:rPr>
                <w:rFonts w:eastAsia="Calibri" w:cstheme="minorHAnsi"/>
              </w:rPr>
            </w:pPr>
            <w:r w:rsidRPr="00CA7CD1">
              <w:rPr>
                <w:rFonts w:cstheme="minorHAnsi"/>
              </w:rPr>
              <w:t xml:space="preserve"> </w:t>
            </w:r>
            <w:r w:rsidR="0012346B">
              <w:rPr>
                <w:rFonts w:cstheme="minorHAnsi"/>
              </w:rPr>
              <w:t xml:space="preserve">– husk at </w:t>
            </w:r>
            <w:r w:rsidR="007100D9">
              <w:rPr>
                <w:rFonts w:cstheme="minorHAnsi"/>
              </w:rPr>
              <w:t>indsætte</w:t>
            </w:r>
            <w:r w:rsidR="0012346B">
              <w:rPr>
                <w:rFonts w:cstheme="minorHAnsi"/>
              </w:rPr>
              <w:t xml:space="preserve"> ”Kommune” efter navnet</w:t>
            </w:r>
          </w:p>
        </w:tc>
        <w:tc>
          <w:tcPr>
            <w:tcW w:w="2346" w:type="dxa"/>
            <w:shd w:val="clear" w:color="auto" w:fill="auto"/>
          </w:tcPr>
          <w:p w14:paraId="5F9587F3" w14:textId="77777777" w:rsidR="0069166C" w:rsidRPr="00CA7CD1" w:rsidRDefault="0069166C" w:rsidP="0069166C">
            <w:pPr>
              <w:rPr>
                <w:rFonts w:eastAsia="Calibri" w:cstheme="minorHAnsi"/>
                <w:i/>
                <w:iCs/>
              </w:rPr>
            </w:pPr>
            <w:r w:rsidRPr="00CA7CD1">
              <w:rPr>
                <w:rFonts w:eastAsia="Calibri" w:cstheme="minorHAnsi"/>
                <w:i/>
                <w:iCs/>
              </w:rPr>
              <w:t xml:space="preserve">Eksempel: </w:t>
            </w:r>
          </w:p>
          <w:p w14:paraId="4E05D4EB" w14:textId="29C4CCE1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</w:rPr>
              <w:t xml:space="preserve">Ballerup </w:t>
            </w:r>
            <w:r w:rsidR="001278BD">
              <w:rPr>
                <w:rFonts w:eastAsia="Calibri" w:cstheme="minorHAnsi"/>
              </w:rPr>
              <w:t>K</w:t>
            </w:r>
            <w:r w:rsidRPr="00CA7CD1">
              <w:rPr>
                <w:rFonts w:eastAsia="Calibri" w:cstheme="minorHAnsi"/>
              </w:rPr>
              <w:t>ommune</w:t>
            </w:r>
          </w:p>
        </w:tc>
      </w:tr>
      <w:tr w:rsidR="0069166C" w:rsidRPr="00CA7CD1" w14:paraId="30D7B743" w14:textId="77777777" w:rsidTr="003D5611">
        <w:tc>
          <w:tcPr>
            <w:tcW w:w="2972" w:type="dxa"/>
          </w:tcPr>
          <w:p w14:paraId="32591322" w14:textId="019600CC" w:rsidR="00EA127E" w:rsidRDefault="00EA127E" w:rsidP="0069166C">
            <w:pPr>
              <w:rPr>
                <w:rFonts w:cstheme="minorHAnsi"/>
              </w:rPr>
            </w:pPr>
            <w:r>
              <w:rPr>
                <w:rFonts w:cstheme="minorHAnsi"/>
              </w:rPr>
              <w:t>Vælg parameter:</w:t>
            </w:r>
          </w:p>
          <w:p w14:paraId="5A3409C5" w14:textId="594E77DC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cstheme="minorHAnsi"/>
              </w:rPr>
              <w:t>Kommuneadresse</w:t>
            </w:r>
          </w:p>
        </w:tc>
        <w:tc>
          <w:tcPr>
            <w:tcW w:w="4820" w:type="dxa"/>
          </w:tcPr>
          <w:p w14:paraId="1967B9D6" w14:textId="2AEC3DC9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cstheme="minorHAnsi"/>
              </w:rPr>
              <w:t>Indsæt kommune</w:t>
            </w:r>
            <w:r w:rsidR="00465CDF">
              <w:rPr>
                <w:rFonts w:cstheme="minorHAnsi"/>
              </w:rPr>
              <w:t xml:space="preserve">ns </w:t>
            </w:r>
            <w:r w:rsidR="00465CDF" w:rsidRPr="00CA7CD1">
              <w:rPr>
                <w:rFonts w:cstheme="minorHAnsi"/>
              </w:rPr>
              <w:t>adresse</w:t>
            </w:r>
            <w:r w:rsidR="00465CDF">
              <w:rPr>
                <w:rFonts w:cstheme="minorHAnsi"/>
              </w:rPr>
              <w:t>, til anvendelse på breve</w:t>
            </w:r>
            <w:r w:rsidRPr="00CA7CD1">
              <w:rPr>
                <w:rFonts w:cstheme="minorHAnsi"/>
              </w:rPr>
              <w:t xml:space="preserve"> </w:t>
            </w:r>
          </w:p>
        </w:tc>
        <w:tc>
          <w:tcPr>
            <w:tcW w:w="2346" w:type="dxa"/>
          </w:tcPr>
          <w:p w14:paraId="26459E54" w14:textId="77777777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Pr="00CA7CD1">
              <w:rPr>
                <w:rFonts w:eastAsia="Calibri" w:cstheme="minorHAnsi"/>
              </w:rPr>
              <w:t xml:space="preserve">: </w:t>
            </w:r>
          </w:p>
          <w:p w14:paraId="3B511677" w14:textId="7979A28F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</w:rPr>
              <w:t>Hold-an Vej 7</w:t>
            </w:r>
          </w:p>
        </w:tc>
      </w:tr>
      <w:tr w:rsidR="0069166C" w:rsidRPr="00CA7CD1" w14:paraId="2116BE84" w14:textId="77777777" w:rsidTr="003D5611">
        <w:tc>
          <w:tcPr>
            <w:tcW w:w="2972" w:type="dxa"/>
          </w:tcPr>
          <w:p w14:paraId="19E4114D" w14:textId="3E8FCEE5" w:rsidR="00EA127E" w:rsidRDefault="009F4FE3" w:rsidP="0069166C">
            <w:pPr>
              <w:rPr>
                <w:rFonts w:cstheme="minorHAnsi"/>
              </w:rPr>
            </w:pPr>
            <w:r>
              <w:rPr>
                <w:rFonts w:cstheme="minorHAnsi"/>
              </w:rPr>
              <w:t>Vælg parameter:</w:t>
            </w:r>
          </w:p>
          <w:p w14:paraId="4DA00CD5" w14:textId="73157986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>Kommune</w:t>
            </w:r>
            <w:r w:rsidR="00FC6AD5">
              <w:rPr>
                <w:rFonts w:cstheme="minorHAnsi"/>
              </w:rPr>
              <w:t>s</w:t>
            </w:r>
            <w:r w:rsidRPr="00CA7CD1">
              <w:rPr>
                <w:rFonts w:cstheme="minorHAnsi"/>
              </w:rPr>
              <w:t xml:space="preserve"> postnummer</w:t>
            </w:r>
          </w:p>
        </w:tc>
        <w:tc>
          <w:tcPr>
            <w:tcW w:w="4820" w:type="dxa"/>
          </w:tcPr>
          <w:p w14:paraId="10191CA7" w14:textId="0D886E56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 xml:space="preserve">Indsæt </w:t>
            </w:r>
            <w:r w:rsidR="00465CDF">
              <w:rPr>
                <w:rFonts w:cstheme="minorHAnsi"/>
              </w:rPr>
              <w:t xml:space="preserve">kommunens </w:t>
            </w:r>
            <w:r w:rsidRPr="00CA7CD1">
              <w:rPr>
                <w:rFonts w:cstheme="minorHAnsi"/>
              </w:rPr>
              <w:t>postnummer</w:t>
            </w:r>
            <w:r w:rsidR="00465CDF">
              <w:rPr>
                <w:rFonts w:cstheme="minorHAnsi"/>
              </w:rPr>
              <w:t>, til anvendelse på breve</w:t>
            </w:r>
            <w:r w:rsidRPr="00CA7CD1">
              <w:rPr>
                <w:rFonts w:cstheme="minorHAnsi"/>
              </w:rPr>
              <w:t xml:space="preserve"> </w:t>
            </w:r>
          </w:p>
        </w:tc>
        <w:tc>
          <w:tcPr>
            <w:tcW w:w="2346" w:type="dxa"/>
          </w:tcPr>
          <w:p w14:paraId="0CF12220" w14:textId="77777777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Pr="00CA7CD1">
              <w:rPr>
                <w:rFonts w:eastAsia="Calibri" w:cstheme="minorHAnsi"/>
              </w:rPr>
              <w:t xml:space="preserve">: </w:t>
            </w:r>
          </w:p>
          <w:p w14:paraId="2E6CDAE8" w14:textId="171241C4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</w:rPr>
              <w:t>2750</w:t>
            </w:r>
          </w:p>
        </w:tc>
      </w:tr>
      <w:tr w:rsidR="0069166C" w:rsidRPr="00CA7CD1" w14:paraId="69128B6E" w14:textId="77777777" w:rsidTr="003D5611">
        <w:tc>
          <w:tcPr>
            <w:tcW w:w="2972" w:type="dxa"/>
          </w:tcPr>
          <w:p w14:paraId="5656DB90" w14:textId="4A0869F0" w:rsidR="009F4FE3" w:rsidRDefault="009F4FE3" w:rsidP="0069166C">
            <w:pPr>
              <w:rPr>
                <w:rFonts w:cstheme="minorHAnsi"/>
              </w:rPr>
            </w:pPr>
            <w:r>
              <w:rPr>
                <w:rFonts w:cstheme="minorHAnsi"/>
              </w:rPr>
              <w:t>Vælg parameter:</w:t>
            </w:r>
          </w:p>
          <w:p w14:paraId="7769C6DE" w14:textId="6625E1DD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>Kommune</w:t>
            </w:r>
            <w:r w:rsidR="00FC6AD5">
              <w:rPr>
                <w:rFonts w:cstheme="minorHAnsi"/>
              </w:rPr>
              <w:t>s</w:t>
            </w:r>
            <w:r w:rsidRPr="00CA7CD1">
              <w:rPr>
                <w:rFonts w:cstheme="minorHAnsi"/>
              </w:rPr>
              <w:t xml:space="preserve"> postdistrikt</w:t>
            </w:r>
          </w:p>
        </w:tc>
        <w:tc>
          <w:tcPr>
            <w:tcW w:w="4820" w:type="dxa"/>
          </w:tcPr>
          <w:p w14:paraId="2FFF3A1F" w14:textId="125F9DEA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 xml:space="preserve">Indsæt </w:t>
            </w:r>
            <w:r w:rsidR="00D60295">
              <w:rPr>
                <w:rFonts w:cstheme="minorHAnsi"/>
              </w:rPr>
              <w:t xml:space="preserve">kommunens </w:t>
            </w:r>
            <w:r w:rsidRPr="00CA7CD1">
              <w:rPr>
                <w:rFonts w:cstheme="minorHAnsi"/>
              </w:rPr>
              <w:t>postdistrikt</w:t>
            </w:r>
            <w:r w:rsidR="00D60295">
              <w:rPr>
                <w:rFonts w:cstheme="minorHAnsi"/>
              </w:rPr>
              <w:t>, til anvendelse på breve</w:t>
            </w:r>
            <w:r w:rsidRPr="00CA7CD1">
              <w:rPr>
                <w:rFonts w:cstheme="minorHAnsi"/>
              </w:rPr>
              <w:t xml:space="preserve"> </w:t>
            </w:r>
          </w:p>
        </w:tc>
        <w:tc>
          <w:tcPr>
            <w:tcW w:w="2346" w:type="dxa"/>
          </w:tcPr>
          <w:p w14:paraId="15633B40" w14:textId="77777777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Pr="00CA7CD1">
              <w:rPr>
                <w:rFonts w:eastAsia="Calibri" w:cstheme="minorHAnsi"/>
              </w:rPr>
              <w:t xml:space="preserve">: </w:t>
            </w:r>
          </w:p>
          <w:p w14:paraId="6D657A52" w14:textId="5969E3CA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</w:rPr>
              <w:t>Ballerup</w:t>
            </w:r>
          </w:p>
        </w:tc>
      </w:tr>
      <w:tr w:rsidR="0069166C" w:rsidRPr="00CA7CD1" w14:paraId="27BD4294" w14:textId="77777777" w:rsidTr="003D5611">
        <w:tc>
          <w:tcPr>
            <w:tcW w:w="2972" w:type="dxa"/>
          </w:tcPr>
          <w:p w14:paraId="617304AB" w14:textId="3CB7BA5F" w:rsidR="009F4FE3" w:rsidRDefault="009F4FE3" w:rsidP="0069166C">
            <w:pPr>
              <w:rPr>
                <w:rFonts w:cstheme="minorHAnsi"/>
              </w:rPr>
            </w:pPr>
            <w:r>
              <w:rPr>
                <w:rFonts w:cstheme="minorHAnsi"/>
              </w:rPr>
              <w:t>Vælg parameter:</w:t>
            </w:r>
          </w:p>
          <w:p w14:paraId="5E9E4B9F" w14:textId="566AFCD9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cstheme="minorHAnsi"/>
              </w:rPr>
              <w:t>Kommune</w:t>
            </w:r>
            <w:r w:rsidR="00FC6AD5">
              <w:rPr>
                <w:rFonts w:cstheme="minorHAnsi"/>
              </w:rPr>
              <w:t>s</w:t>
            </w:r>
            <w:r w:rsidRPr="00CA7CD1">
              <w:rPr>
                <w:rFonts w:cstheme="minorHAnsi"/>
              </w:rPr>
              <w:t xml:space="preserve"> telefon</w:t>
            </w:r>
            <w:r w:rsidR="00FC6AD5">
              <w:rPr>
                <w:rFonts w:cstheme="minorHAnsi"/>
              </w:rPr>
              <w:t>nummer</w:t>
            </w:r>
          </w:p>
        </w:tc>
        <w:tc>
          <w:tcPr>
            <w:tcW w:w="4820" w:type="dxa"/>
          </w:tcPr>
          <w:p w14:paraId="79C7FB22" w14:textId="64A3A3E6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cstheme="minorHAnsi"/>
              </w:rPr>
              <w:t xml:space="preserve">Indsæt </w:t>
            </w:r>
            <w:r w:rsidR="00D60295">
              <w:rPr>
                <w:rFonts w:cstheme="minorHAnsi"/>
              </w:rPr>
              <w:t xml:space="preserve">kommunens </w:t>
            </w:r>
            <w:r w:rsidRPr="00CA7CD1">
              <w:rPr>
                <w:rFonts w:cstheme="minorHAnsi"/>
              </w:rPr>
              <w:t>telefon</w:t>
            </w:r>
            <w:r w:rsidR="007100D9">
              <w:rPr>
                <w:rFonts w:cstheme="minorHAnsi"/>
              </w:rPr>
              <w:t>nummer</w:t>
            </w:r>
            <w:r w:rsidR="00D60295">
              <w:rPr>
                <w:rFonts w:cstheme="minorHAnsi"/>
              </w:rPr>
              <w:t>, til anvendelse på breve</w:t>
            </w:r>
          </w:p>
        </w:tc>
        <w:tc>
          <w:tcPr>
            <w:tcW w:w="2346" w:type="dxa"/>
          </w:tcPr>
          <w:p w14:paraId="56E92162" w14:textId="77777777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Pr="00CA7CD1">
              <w:rPr>
                <w:rFonts w:eastAsia="Calibri" w:cstheme="minorHAnsi"/>
              </w:rPr>
              <w:t xml:space="preserve">: </w:t>
            </w:r>
          </w:p>
          <w:p w14:paraId="07FA4888" w14:textId="7480E683" w:rsidR="0069166C" w:rsidRPr="00CA7CD1" w:rsidRDefault="0069166C" w:rsidP="0069166C">
            <w:pPr>
              <w:rPr>
                <w:rFonts w:cstheme="minorHAnsi"/>
                <w:noProof/>
              </w:rPr>
            </w:pPr>
            <w:r w:rsidRPr="00CA7CD1">
              <w:rPr>
                <w:rFonts w:cstheme="minorHAnsi"/>
                <w:noProof/>
              </w:rPr>
              <w:t>99999999</w:t>
            </w:r>
          </w:p>
        </w:tc>
      </w:tr>
      <w:tr w:rsidR="0069166C" w:rsidRPr="00CA7CD1" w14:paraId="78C54823" w14:textId="77777777" w:rsidTr="003D5611">
        <w:tc>
          <w:tcPr>
            <w:tcW w:w="2972" w:type="dxa"/>
          </w:tcPr>
          <w:p w14:paraId="61A57A44" w14:textId="129E2778" w:rsidR="009F4FE3" w:rsidRDefault="009F4FE3" w:rsidP="0069166C">
            <w:pPr>
              <w:rPr>
                <w:rFonts w:cstheme="minorHAnsi"/>
              </w:rPr>
            </w:pPr>
            <w:r>
              <w:rPr>
                <w:rFonts w:cstheme="minorHAnsi"/>
              </w:rPr>
              <w:t>Vælg parameter:</w:t>
            </w:r>
          </w:p>
          <w:p w14:paraId="1DFC4502" w14:textId="02ADBD45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>Kommune</w:t>
            </w:r>
            <w:r w:rsidR="00FC6AD5">
              <w:rPr>
                <w:rFonts w:cstheme="minorHAnsi"/>
              </w:rPr>
              <w:t>s</w:t>
            </w:r>
            <w:r w:rsidRPr="00CA7CD1">
              <w:rPr>
                <w:rFonts w:cstheme="minorHAnsi"/>
              </w:rPr>
              <w:t xml:space="preserve"> </w:t>
            </w:r>
            <w:r w:rsidR="0010351E">
              <w:rPr>
                <w:rFonts w:cstheme="minorHAnsi"/>
              </w:rPr>
              <w:t>e</w:t>
            </w:r>
            <w:r w:rsidR="007A5D46">
              <w:rPr>
                <w:rFonts w:cstheme="minorHAnsi"/>
              </w:rPr>
              <w:t>-</w:t>
            </w:r>
            <w:r w:rsidRPr="00CA7CD1">
              <w:rPr>
                <w:rFonts w:cstheme="minorHAnsi"/>
              </w:rPr>
              <w:t>mail</w:t>
            </w:r>
          </w:p>
        </w:tc>
        <w:tc>
          <w:tcPr>
            <w:tcW w:w="4820" w:type="dxa"/>
          </w:tcPr>
          <w:p w14:paraId="71F018B2" w14:textId="728BAF5E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>Indsæt</w:t>
            </w:r>
            <w:r w:rsidR="00D60295">
              <w:rPr>
                <w:rFonts w:cstheme="minorHAnsi"/>
              </w:rPr>
              <w:t xml:space="preserve"> kommunens</w:t>
            </w:r>
            <w:r w:rsidRPr="00CA7CD1">
              <w:rPr>
                <w:rFonts w:cstheme="minorHAnsi"/>
              </w:rPr>
              <w:t xml:space="preserve"> </w:t>
            </w:r>
            <w:r w:rsidR="00843233" w:rsidRPr="00CA7CD1">
              <w:rPr>
                <w:rFonts w:cstheme="minorHAnsi"/>
              </w:rPr>
              <w:t>e-mail</w:t>
            </w:r>
            <w:r w:rsidR="00D60295">
              <w:rPr>
                <w:rFonts w:cstheme="minorHAnsi"/>
              </w:rPr>
              <w:t>, til anvendelse på breve</w:t>
            </w:r>
            <w:r w:rsidRPr="00CA7CD1">
              <w:rPr>
                <w:rFonts w:cstheme="minorHAnsi"/>
              </w:rPr>
              <w:t xml:space="preserve"> </w:t>
            </w:r>
          </w:p>
        </w:tc>
        <w:tc>
          <w:tcPr>
            <w:tcW w:w="2346" w:type="dxa"/>
          </w:tcPr>
          <w:p w14:paraId="06017606" w14:textId="77777777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Pr="00CA7CD1">
              <w:rPr>
                <w:rFonts w:eastAsia="Calibri" w:cstheme="minorHAnsi"/>
              </w:rPr>
              <w:t xml:space="preserve">: </w:t>
            </w:r>
          </w:p>
          <w:p w14:paraId="22F053A3" w14:textId="55CDE60D" w:rsidR="0069166C" w:rsidRPr="00CA7CD1" w:rsidRDefault="0069166C" w:rsidP="0069166C">
            <w:pPr>
              <w:rPr>
                <w:rFonts w:cstheme="minorHAnsi"/>
                <w:noProof/>
              </w:rPr>
            </w:pPr>
            <w:r w:rsidRPr="00CA7CD1">
              <w:rPr>
                <w:rFonts w:cstheme="minorHAnsi"/>
                <w:noProof/>
              </w:rPr>
              <w:t>test@borger.dk</w:t>
            </w:r>
          </w:p>
        </w:tc>
      </w:tr>
      <w:tr w:rsidR="0069166C" w:rsidRPr="00CA7CD1" w14:paraId="2A717D2D" w14:textId="77777777" w:rsidTr="003D5611">
        <w:tc>
          <w:tcPr>
            <w:tcW w:w="2972" w:type="dxa"/>
          </w:tcPr>
          <w:p w14:paraId="6E994408" w14:textId="7DC8A2DA" w:rsidR="009F4FE3" w:rsidRDefault="009F4FE3" w:rsidP="0069166C">
            <w:pPr>
              <w:rPr>
                <w:rFonts w:cstheme="minorHAnsi"/>
              </w:rPr>
            </w:pPr>
            <w:r>
              <w:rPr>
                <w:rFonts w:cstheme="minorHAnsi"/>
              </w:rPr>
              <w:t>Vælg parameter:</w:t>
            </w:r>
          </w:p>
          <w:p w14:paraId="1939BF98" w14:textId="72C44508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>Kommunes logo</w:t>
            </w:r>
          </w:p>
        </w:tc>
        <w:tc>
          <w:tcPr>
            <w:tcW w:w="4820" w:type="dxa"/>
          </w:tcPr>
          <w:p w14:paraId="5777D886" w14:textId="0D42FBBC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>Udfyldes auto</w:t>
            </w:r>
            <w:r w:rsidR="00776064">
              <w:rPr>
                <w:rFonts w:cstheme="minorHAnsi"/>
              </w:rPr>
              <w:t>m</w:t>
            </w:r>
            <w:r w:rsidRPr="00CA7CD1">
              <w:rPr>
                <w:rFonts w:cstheme="minorHAnsi"/>
              </w:rPr>
              <w:t>atisk</w:t>
            </w:r>
            <w:r w:rsidR="0010351E">
              <w:rPr>
                <w:rFonts w:cstheme="minorHAnsi"/>
              </w:rPr>
              <w:t>,</w:t>
            </w:r>
            <w:r w:rsidRPr="00CA7CD1">
              <w:rPr>
                <w:rFonts w:cstheme="minorHAnsi"/>
              </w:rPr>
              <w:t xml:space="preserve"> når logo er uploadet</w:t>
            </w:r>
          </w:p>
        </w:tc>
        <w:tc>
          <w:tcPr>
            <w:tcW w:w="2346" w:type="dxa"/>
          </w:tcPr>
          <w:p w14:paraId="43CE02A0" w14:textId="611B4080" w:rsidR="0069166C" w:rsidRPr="00CA7CD1" w:rsidRDefault="0069166C" w:rsidP="0069166C">
            <w:pPr>
              <w:rPr>
                <w:rFonts w:cstheme="minorHAnsi"/>
                <w:b/>
                <w:bCs/>
                <w:noProof/>
              </w:rPr>
            </w:pPr>
            <w:r w:rsidRPr="00CA7CD1">
              <w:rPr>
                <w:rFonts w:cstheme="minorHAnsi"/>
                <w:b/>
                <w:bCs/>
                <w:noProof/>
              </w:rPr>
              <w:t>Skal ikke udfyldes!</w:t>
            </w:r>
          </w:p>
          <w:p w14:paraId="2BBA7043" w14:textId="0573BAB2" w:rsidR="0069166C" w:rsidRPr="00CA7CD1" w:rsidRDefault="0069166C" w:rsidP="0069166C">
            <w:pPr>
              <w:rPr>
                <w:rFonts w:cstheme="minorHAnsi"/>
                <w:noProof/>
              </w:rPr>
            </w:pPr>
          </w:p>
        </w:tc>
      </w:tr>
      <w:tr w:rsidR="0069166C" w:rsidRPr="00CA7CD1" w14:paraId="533207A8" w14:textId="77777777" w:rsidTr="003D5611">
        <w:tc>
          <w:tcPr>
            <w:tcW w:w="2972" w:type="dxa"/>
          </w:tcPr>
          <w:p w14:paraId="5AF620AD" w14:textId="77777777" w:rsidR="00185913" w:rsidRDefault="009F4FE3" w:rsidP="0069166C">
            <w:pPr>
              <w:rPr>
                <w:rFonts w:cstheme="minorHAnsi"/>
              </w:rPr>
            </w:pPr>
            <w:r>
              <w:rPr>
                <w:rFonts w:cstheme="minorHAnsi"/>
              </w:rPr>
              <w:t>Vælg parameter:</w:t>
            </w:r>
          </w:p>
          <w:p w14:paraId="738A83F8" w14:textId="4D80A2E6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lastRenderedPageBreak/>
              <w:t>Kommunes CVR</w:t>
            </w:r>
            <w:r w:rsidR="000A0FB4">
              <w:rPr>
                <w:rFonts w:cstheme="minorHAnsi"/>
              </w:rPr>
              <w:t>-nummer</w:t>
            </w:r>
          </w:p>
        </w:tc>
        <w:tc>
          <w:tcPr>
            <w:tcW w:w="4820" w:type="dxa"/>
          </w:tcPr>
          <w:p w14:paraId="23F5AF51" w14:textId="3A96A0E5" w:rsidR="0069166C" w:rsidRPr="00CA7CD1" w:rsidRDefault="0069166C" w:rsidP="0069166C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lastRenderedPageBreak/>
              <w:t>Indsæt CVR</w:t>
            </w:r>
            <w:r w:rsidR="0010351E">
              <w:rPr>
                <w:rFonts w:cstheme="minorHAnsi"/>
              </w:rPr>
              <w:t>-</w:t>
            </w:r>
            <w:r w:rsidRPr="00CA7CD1">
              <w:rPr>
                <w:rFonts w:cstheme="minorHAnsi"/>
              </w:rPr>
              <w:t xml:space="preserve">nummeret for din kommune </w:t>
            </w:r>
          </w:p>
        </w:tc>
        <w:tc>
          <w:tcPr>
            <w:tcW w:w="2346" w:type="dxa"/>
          </w:tcPr>
          <w:p w14:paraId="4BC4FA89" w14:textId="77777777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Pr="00CA7CD1">
              <w:rPr>
                <w:rFonts w:eastAsia="Calibri" w:cstheme="minorHAnsi"/>
              </w:rPr>
              <w:t xml:space="preserve">: </w:t>
            </w:r>
          </w:p>
          <w:p w14:paraId="23537165" w14:textId="12B0FE4E" w:rsidR="0069166C" w:rsidRPr="00CA7CD1" w:rsidRDefault="0069166C" w:rsidP="0069166C">
            <w:pPr>
              <w:rPr>
                <w:rFonts w:cstheme="minorHAnsi"/>
                <w:noProof/>
              </w:rPr>
            </w:pPr>
            <w:r w:rsidRPr="00CA7CD1">
              <w:rPr>
                <w:rFonts w:cstheme="minorHAnsi"/>
                <w:noProof/>
              </w:rPr>
              <w:lastRenderedPageBreak/>
              <w:t>12121212</w:t>
            </w:r>
          </w:p>
        </w:tc>
      </w:tr>
      <w:tr w:rsidR="0069166C" w:rsidRPr="00CA7CD1" w14:paraId="4C9AFDB9" w14:textId="77777777" w:rsidTr="003D5611">
        <w:tc>
          <w:tcPr>
            <w:tcW w:w="2972" w:type="dxa"/>
          </w:tcPr>
          <w:p w14:paraId="025DC6DB" w14:textId="77777777" w:rsidR="00185913" w:rsidRDefault="009F4FE3" w:rsidP="00BD651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Vælg parameter:</w:t>
            </w:r>
          </w:p>
          <w:p w14:paraId="7B9AE2C0" w14:textId="70442C20" w:rsidR="00BD6514" w:rsidRPr="00BD6514" w:rsidRDefault="00BD6514" w:rsidP="00BD6514">
            <w:pPr>
              <w:rPr>
                <w:rFonts w:cstheme="minorHAnsi"/>
              </w:rPr>
            </w:pPr>
            <w:r w:rsidRPr="00BD6514">
              <w:rPr>
                <w:rFonts w:cstheme="minorHAnsi"/>
              </w:rPr>
              <w:t>Link til selvbetjeningsklient</w:t>
            </w:r>
          </w:p>
          <w:p w14:paraId="3B2C2390" w14:textId="3DA1AA90" w:rsidR="0069166C" w:rsidRPr="00CA7CD1" w:rsidRDefault="0069166C" w:rsidP="0069166C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610E6F77" w14:textId="576447F0" w:rsidR="006B0F0F" w:rsidRPr="006B0F0F" w:rsidRDefault="00DB5157" w:rsidP="006B0F0F">
            <w:pPr>
              <w:rPr>
                <w:rFonts w:cstheme="minorHAnsi"/>
              </w:rPr>
            </w:pPr>
            <w:r>
              <w:rPr>
                <w:rFonts w:cstheme="minorHAnsi"/>
              </w:rPr>
              <w:t>Indsæt l</w:t>
            </w:r>
            <w:r w:rsidR="006B0F0F" w:rsidRPr="006B0F0F">
              <w:rPr>
                <w:rFonts w:cstheme="minorHAnsi"/>
              </w:rPr>
              <w:t>ink til selvbetjening</w:t>
            </w:r>
            <w:r w:rsidR="00865ECB">
              <w:rPr>
                <w:rFonts w:cstheme="minorHAnsi"/>
              </w:rPr>
              <w:t>s</w:t>
            </w:r>
            <w:r w:rsidR="006B0F0F" w:rsidRPr="006B0F0F">
              <w:rPr>
                <w:rFonts w:cstheme="minorHAnsi"/>
              </w:rPr>
              <w:t>løsningen</w:t>
            </w:r>
            <w:r w:rsidR="00776064">
              <w:rPr>
                <w:rFonts w:cstheme="minorHAnsi"/>
              </w:rPr>
              <w:t>, til anvendelse på breve</w:t>
            </w:r>
          </w:p>
          <w:p w14:paraId="275D174B" w14:textId="548BD254" w:rsidR="0069166C" w:rsidRPr="00CA7CD1" w:rsidRDefault="006B0F0F" w:rsidP="006B0F0F">
            <w:pPr>
              <w:rPr>
                <w:rFonts w:cstheme="minorHAnsi"/>
              </w:rPr>
            </w:pPr>
            <w:r w:rsidRPr="00CA7CD1">
              <w:rPr>
                <w:rFonts w:cstheme="minorHAnsi"/>
              </w:rPr>
              <w:t xml:space="preserve"> </w:t>
            </w:r>
          </w:p>
        </w:tc>
        <w:tc>
          <w:tcPr>
            <w:tcW w:w="2346" w:type="dxa"/>
          </w:tcPr>
          <w:p w14:paraId="5B775E36" w14:textId="77777777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Pr="00CA7CD1">
              <w:rPr>
                <w:rFonts w:eastAsia="Calibri" w:cstheme="minorHAnsi"/>
              </w:rPr>
              <w:t xml:space="preserve">: </w:t>
            </w:r>
          </w:p>
          <w:p w14:paraId="395352C4" w14:textId="32BE4708" w:rsidR="0069166C" w:rsidRPr="00CA7CD1" w:rsidRDefault="0069166C" w:rsidP="0069166C">
            <w:pPr>
              <w:rPr>
                <w:rFonts w:cstheme="minorHAnsi"/>
                <w:noProof/>
              </w:rPr>
            </w:pPr>
            <w:hyperlink r:id="rId35" w:history="1">
              <w:r w:rsidRPr="00CA7CD1">
                <w:rPr>
                  <w:rStyle w:val="Hyperlink"/>
                  <w:rFonts w:cstheme="minorHAnsi"/>
                  <w:noProof/>
                </w:rPr>
                <w:t>https://www.borger.dk/sundhed-og-sygdom/sygesikring-og-laegevalg/Nyt-sundhedskort</w:t>
              </w:r>
            </w:hyperlink>
            <w:r w:rsidRPr="00CA7CD1">
              <w:rPr>
                <w:rFonts w:cstheme="minorHAnsi"/>
                <w:noProof/>
              </w:rPr>
              <w:t xml:space="preserve"> </w:t>
            </w:r>
          </w:p>
        </w:tc>
      </w:tr>
      <w:tr w:rsidR="0069166C" w:rsidRPr="00CA7CD1" w14:paraId="6A51E13F" w14:textId="77777777" w:rsidTr="003D5611">
        <w:tc>
          <w:tcPr>
            <w:tcW w:w="2972" w:type="dxa"/>
          </w:tcPr>
          <w:p w14:paraId="15A212E5" w14:textId="77777777" w:rsidR="00185913" w:rsidRDefault="009F4FE3" w:rsidP="00252373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116D">
              <w:rPr>
                <w:rFonts w:asciiTheme="minorHAnsi" w:hAnsiTheme="minorHAnsi" w:cstheme="minorHAnsi"/>
                <w:sz w:val="22"/>
                <w:szCs w:val="22"/>
              </w:rPr>
              <w:t>Vælg parameter:</w:t>
            </w:r>
          </w:p>
          <w:p w14:paraId="22AFF1F2" w14:textId="43B21EB5" w:rsidR="0069166C" w:rsidRPr="00CA7CD1" w:rsidRDefault="00252373" w:rsidP="00F6116D">
            <w:pPr>
              <w:pStyle w:val="Table"/>
              <w:ind w:left="0"/>
              <w:rPr>
                <w:rFonts w:eastAsia="Calibri"/>
              </w:rPr>
            </w:pPr>
            <w:r w:rsidRPr="00252373">
              <w:rPr>
                <w:rFonts w:asciiTheme="minorHAnsi" w:hAnsiTheme="minorHAnsi" w:cstheme="minorHAnsi"/>
                <w:sz w:val="22"/>
                <w:szCs w:val="22"/>
              </w:rPr>
              <w:t>Behandlingstid for brugeropgaver</w:t>
            </w:r>
          </w:p>
        </w:tc>
        <w:tc>
          <w:tcPr>
            <w:tcW w:w="4820" w:type="dxa"/>
          </w:tcPr>
          <w:p w14:paraId="683EEBDE" w14:textId="49B564E6" w:rsidR="0069166C" w:rsidRPr="00CA7CD1" w:rsidRDefault="0069166C" w:rsidP="0069166C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7CD1">
              <w:rPr>
                <w:rFonts w:asciiTheme="minorHAnsi" w:hAnsiTheme="minorHAnsi" w:cstheme="minorHAnsi"/>
                <w:sz w:val="22"/>
                <w:szCs w:val="22"/>
              </w:rPr>
              <w:t>Angiv antal dage</w:t>
            </w:r>
            <w:r w:rsidR="003311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39FF">
              <w:rPr>
                <w:rFonts w:asciiTheme="minorHAnsi" w:hAnsiTheme="minorHAnsi" w:cstheme="minorHAnsi"/>
                <w:sz w:val="22"/>
                <w:szCs w:val="22"/>
              </w:rPr>
              <w:t>til</w:t>
            </w:r>
            <w:r w:rsidR="00331171">
              <w:rPr>
                <w:rFonts w:asciiTheme="minorHAnsi" w:hAnsiTheme="minorHAnsi" w:cstheme="minorHAnsi"/>
                <w:sz w:val="22"/>
                <w:szCs w:val="22"/>
              </w:rPr>
              <w:t xml:space="preserve"> behandlingstid</w:t>
            </w:r>
            <w:r w:rsidR="00A439FF">
              <w:rPr>
                <w:rFonts w:asciiTheme="minorHAnsi" w:hAnsiTheme="minorHAnsi" w:cstheme="minorHAnsi"/>
                <w:sz w:val="22"/>
                <w:szCs w:val="22"/>
              </w:rPr>
              <w:t xml:space="preserve"> for brugeropgaver</w:t>
            </w:r>
            <w:r w:rsidR="00E224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7C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E1A402" w14:textId="158CEA3A" w:rsidR="00CA1405" w:rsidRPr="00CA7CD1" w:rsidRDefault="00CA1405" w:rsidP="0069166C">
            <w:pPr>
              <w:rPr>
                <w:rFonts w:eastAsia="Calibri" w:cstheme="minorHAnsi"/>
              </w:rPr>
            </w:pPr>
            <w:r w:rsidRPr="00CA7CD1">
              <w:rPr>
                <w:rFonts w:cstheme="minorHAnsi"/>
              </w:rPr>
              <w:t xml:space="preserve"> </w:t>
            </w:r>
          </w:p>
        </w:tc>
        <w:tc>
          <w:tcPr>
            <w:tcW w:w="2346" w:type="dxa"/>
          </w:tcPr>
          <w:p w14:paraId="4DE228A3" w14:textId="77777777" w:rsidR="0069166C" w:rsidRPr="00CA7CD1" w:rsidRDefault="0069166C" w:rsidP="0069166C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Pr="00CA7CD1">
              <w:rPr>
                <w:rFonts w:eastAsia="Calibri" w:cstheme="minorHAnsi"/>
              </w:rPr>
              <w:t xml:space="preserve">: </w:t>
            </w:r>
          </w:p>
          <w:p w14:paraId="355DCB6D" w14:textId="2675D244" w:rsidR="0069166C" w:rsidRPr="00CA7CD1" w:rsidRDefault="00252373" w:rsidP="0069166C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</w:rPr>
              <w:t>14</w:t>
            </w:r>
          </w:p>
        </w:tc>
      </w:tr>
      <w:tr w:rsidR="00CA22E9" w:rsidRPr="00CA7CD1" w14:paraId="18882486" w14:textId="77777777" w:rsidTr="00CA22E9">
        <w:tc>
          <w:tcPr>
            <w:tcW w:w="2972" w:type="dxa"/>
            <w:shd w:val="clear" w:color="auto" w:fill="auto"/>
          </w:tcPr>
          <w:p w14:paraId="13D262DE" w14:textId="3DBC2029" w:rsidR="00185913" w:rsidRDefault="00185913" w:rsidP="00CA22E9">
            <w:pPr>
              <w:pStyle w:val="Table"/>
              <w:ind w:left="0"/>
              <w:rPr>
                <w:rFonts w:cstheme="minorHAnsi"/>
              </w:rPr>
            </w:pPr>
            <w:r w:rsidRPr="00334D62">
              <w:rPr>
                <w:rFonts w:asciiTheme="minorHAnsi" w:hAnsiTheme="minorHAnsi" w:cstheme="minorHAnsi"/>
                <w:sz w:val="22"/>
                <w:szCs w:val="22"/>
              </w:rPr>
              <w:t>Vælg parameter:</w:t>
            </w:r>
          </w:p>
          <w:p w14:paraId="021FE105" w14:textId="5362E405" w:rsidR="00CA22E9" w:rsidRPr="00CA7CD1" w:rsidRDefault="00CA22E9" w:rsidP="00CA22E9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7CD1">
              <w:rPr>
                <w:rFonts w:asciiTheme="minorHAnsi" w:hAnsiTheme="minorHAnsi" w:cstheme="minorHAnsi"/>
                <w:sz w:val="22"/>
                <w:szCs w:val="22"/>
              </w:rPr>
              <w:t>Kommunes forsendelsesindikator</w:t>
            </w:r>
          </w:p>
        </w:tc>
        <w:tc>
          <w:tcPr>
            <w:tcW w:w="4820" w:type="dxa"/>
            <w:shd w:val="clear" w:color="auto" w:fill="auto"/>
          </w:tcPr>
          <w:p w14:paraId="4B783C9B" w14:textId="77777777" w:rsidR="00CE3032" w:rsidRDefault="00CE3032" w:rsidP="00CE3032">
            <w:pPr>
              <w:pStyle w:val="Table"/>
              <w:ind w:left="0"/>
              <w:rPr>
                <w:rFonts w:ascii="Arial" w:eastAsiaTheme="minorHAnsi" w:hAnsi="Arial" w:cstheme="minorBidi"/>
                <w:kern w:val="0"/>
                <w:sz w:val="20"/>
                <w:szCs w:val="22"/>
              </w:rPr>
            </w:pPr>
            <w:r w:rsidRPr="00AF346B">
              <w:rPr>
                <w:rFonts w:ascii="Arial" w:eastAsiaTheme="minorHAnsi" w:hAnsi="Arial" w:cstheme="minorBidi"/>
                <w:kern w:val="0"/>
                <w:sz w:val="20"/>
                <w:szCs w:val="22"/>
              </w:rPr>
              <w:t xml:space="preserve">Anvendes til </w:t>
            </w:r>
            <w:r>
              <w:rPr>
                <w:rFonts w:ascii="Arial" w:eastAsiaTheme="minorHAnsi" w:hAnsi="Arial" w:cstheme="minorBidi"/>
                <w:kern w:val="0"/>
                <w:sz w:val="20"/>
                <w:szCs w:val="22"/>
              </w:rPr>
              <w:t>at identificere den printleverandør, som kommunen har indgået aftale med</w:t>
            </w:r>
            <w:r w:rsidRPr="00AF346B">
              <w:rPr>
                <w:rFonts w:ascii="Arial" w:eastAsiaTheme="minorHAnsi" w:hAnsi="Arial" w:cstheme="minorBidi"/>
                <w:kern w:val="0"/>
                <w:sz w:val="20"/>
                <w:szCs w:val="22"/>
              </w:rPr>
              <w:t xml:space="preserve">. </w:t>
            </w:r>
          </w:p>
          <w:p w14:paraId="5EB9D761" w14:textId="77777777" w:rsidR="00CE3032" w:rsidRDefault="00CE3032" w:rsidP="00CE3032">
            <w:pPr>
              <w:pStyle w:val="Table"/>
              <w:ind w:left="0"/>
              <w:rPr>
                <w:rFonts w:ascii="Arial" w:eastAsiaTheme="minorHAnsi" w:hAnsi="Arial" w:cstheme="minorBidi"/>
                <w:kern w:val="0"/>
                <w:sz w:val="20"/>
                <w:szCs w:val="22"/>
              </w:rPr>
            </w:pPr>
          </w:p>
          <w:p w14:paraId="1A88929C" w14:textId="77777777" w:rsidR="00CE3032" w:rsidRPr="00AF346B" w:rsidRDefault="00CE3032" w:rsidP="00CE3032">
            <w:pPr>
              <w:pStyle w:val="Table"/>
              <w:rPr>
                <w:rFonts w:ascii="Arial" w:eastAsiaTheme="minorHAnsi" w:hAnsi="Arial" w:cstheme="minorBidi"/>
                <w:kern w:val="0"/>
                <w:sz w:val="20"/>
                <w:szCs w:val="22"/>
              </w:rPr>
            </w:pPr>
            <w:r w:rsidRPr="00AF346B">
              <w:rPr>
                <w:rFonts w:ascii="Arial" w:eastAsiaTheme="minorHAnsi" w:hAnsi="Arial" w:cstheme="minorBidi"/>
                <w:kern w:val="0"/>
                <w:sz w:val="20"/>
                <w:szCs w:val="22"/>
              </w:rPr>
              <w:t>For kommuner der anvender KMD (Charlie Tango) indsættes værdien ”20”</w:t>
            </w:r>
          </w:p>
          <w:p w14:paraId="046D3382" w14:textId="77777777" w:rsidR="00CE3032" w:rsidRDefault="00CE3032" w:rsidP="00CE3032">
            <w:pPr>
              <w:pStyle w:val="Table"/>
              <w:ind w:left="0"/>
              <w:rPr>
                <w:rFonts w:ascii="Arial" w:eastAsiaTheme="minorHAnsi" w:hAnsi="Arial" w:cstheme="minorBidi"/>
                <w:kern w:val="0"/>
                <w:sz w:val="20"/>
                <w:szCs w:val="22"/>
              </w:rPr>
            </w:pPr>
          </w:p>
          <w:p w14:paraId="6C5DA49E" w14:textId="77777777" w:rsidR="00CE3032" w:rsidRPr="00AF346B" w:rsidRDefault="00CE3032" w:rsidP="00CE3032">
            <w:pPr>
              <w:pStyle w:val="Table"/>
              <w:rPr>
                <w:rFonts w:ascii="Arial" w:eastAsiaTheme="minorHAnsi" w:hAnsi="Arial" w:cstheme="minorBidi"/>
                <w:kern w:val="0"/>
                <w:sz w:val="20"/>
                <w:szCs w:val="22"/>
              </w:rPr>
            </w:pPr>
            <w:r w:rsidRPr="00AF346B">
              <w:rPr>
                <w:rFonts w:ascii="Arial" w:eastAsiaTheme="minorHAnsi" w:hAnsi="Arial" w:cstheme="minorBidi"/>
                <w:kern w:val="0"/>
                <w:sz w:val="20"/>
                <w:szCs w:val="22"/>
              </w:rPr>
              <w:t>For kommuner der anvender Edora indsættes værdien ”10”</w:t>
            </w:r>
          </w:p>
          <w:p w14:paraId="5F81298C" w14:textId="77777777" w:rsidR="00CE3032" w:rsidRDefault="00CE3032" w:rsidP="00CE3032">
            <w:pPr>
              <w:pStyle w:val="Brdtekst"/>
              <w:spacing w:line="259" w:lineRule="auto"/>
            </w:pPr>
          </w:p>
          <w:p w14:paraId="1C081C97" w14:textId="209AB7EA" w:rsidR="00CA22E9" w:rsidRPr="00CA7CD1" w:rsidRDefault="00CE3032" w:rsidP="008530F6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AF346B">
              <w:rPr>
                <w:rFonts w:ascii="Arial" w:hAnsi="Arial" w:cstheme="minorBidi"/>
                <w:sz w:val="20"/>
                <w:szCs w:val="22"/>
              </w:rPr>
              <w:t>For de kommuner der anvender Strålfors, skal der indsættes en ”ForsendelsesTypeIdentifikator” ID, som kommunen har fået tildelt af Strålfors i forbindelse med indgåelse af aftalen for fysisk print.</w:t>
            </w:r>
          </w:p>
        </w:tc>
        <w:tc>
          <w:tcPr>
            <w:tcW w:w="2346" w:type="dxa"/>
            <w:shd w:val="clear" w:color="auto" w:fill="auto"/>
          </w:tcPr>
          <w:p w14:paraId="3E141676" w14:textId="123FC0C6" w:rsidR="00CA22E9" w:rsidRDefault="00924CA0" w:rsidP="00CA2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Edora: </w:t>
            </w:r>
            <w:r w:rsidR="006B0D4F">
              <w:rPr>
                <w:rFonts w:cstheme="minorHAnsi"/>
              </w:rPr>
              <w:t>10</w:t>
            </w:r>
          </w:p>
          <w:p w14:paraId="45F2DEB7" w14:textId="12B8172B" w:rsidR="006B0D4F" w:rsidRDefault="00924CA0" w:rsidP="00CA2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KMD: </w:t>
            </w:r>
            <w:r w:rsidR="006B0D4F">
              <w:rPr>
                <w:rFonts w:cstheme="minorHAnsi"/>
              </w:rPr>
              <w:t xml:space="preserve">20 </w:t>
            </w:r>
          </w:p>
          <w:p w14:paraId="7AE10492" w14:textId="112265D0" w:rsidR="006B0D4F" w:rsidRDefault="006B0D4F" w:rsidP="00CA22E9">
            <w:pPr>
              <w:rPr>
                <w:rFonts w:cstheme="minorHAnsi"/>
              </w:rPr>
            </w:pPr>
          </w:p>
          <w:p w14:paraId="03112AB7" w14:textId="4674EA02" w:rsidR="009E6015" w:rsidRPr="008530F6" w:rsidRDefault="00BA3BA4" w:rsidP="00CA22E9">
            <w:pPr>
              <w:rPr>
                <w:rFonts w:cstheme="minorHAnsi"/>
                <w:i/>
                <w:iCs/>
              </w:rPr>
            </w:pPr>
            <w:r w:rsidRPr="008530F6">
              <w:rPr>
                <w:rFonts w:cstheme="minorHAnsi"/>
                <w:i/>
                <w:iCs/>
              </w:rPr>
              <w:t>Eksempel:</w:t>
            </w:r>
          </w:p>
          <w:p w14:paraId="32C320FB" w14:textId="50120EEB" w:rsidR="00924CA0" w:rsidRDefault="00924CA0" w:rsidP="00CA2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Strålfors: </w:t>
            </w:r>
            <w:r w:rsidR="009E6015">
              <w:rPr>
                <w:rFonts w:ascii="Verdana" w:hAnsi="Verdana"/>
                <w:color w:val="000000"/>
                <w:sz w:val="19"/>
                <w:szCs w:val="19"/>
              </w:rPr>
              <w:t>8050-8334</w:t>
            </w:r>
          </w:p>
          <w:p w14:paraId="3E51B0ED" w14:textId="77777777" w:rsidR="006B0D4F" w:rsidRDefault="006B0D4F" w:rsidP="00CA22E9">
            <w:pPr>
              <w:rPr>
                <w:rFonts w:cstheme="minorHAnsi"/>
              </w:rPr>
            </w:pPr>
          </w:p>
          <w:p w14:paraId="7E3D80EE" w14:textId="5F3CE608" w:rsidR="00924CA0" w:rsidRPr="00CA7CD1" w:rsidRDefault="00924CA0" w:rsidP="00CA22E9">
            <w:pPr>
              <w:rPr>
                <w:rFonts w:eastAsia="Calibri" w:cstheme="minorHAnsi"/>
              </w:rPr>
            </w:pPr>
          </w:p>
        </w:tc>
      </w:tr>
      <w:tr w:rsidR="00951A20" w:rsidRPr="00CA7CD1" w14:paraId="059777F4" w14:textId="77777777" w:rsidTr="00CA22E9">
        <w:tc>
          <w:tcPr>
            <w:tcW w:w="2972" w:type="dxa"/>
            <w:shd w:val="clear" w:color="auto" w:fill="auto"/>
          </w:tcPr>
          <w:p w14:paraId="06F8D0B3" w14:textId="3D836944" w:rsidR="00185913" w:rsidRDefault="00185913" w:rsidP="00951A20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4D62">
              <w:rPr>
                <w:rFonts w:asciiTheme="minorHAnsi" w:hAnsiTheme="minorHAnsi" w:cstheme="minorHAnsi"/>
                <w:sz w:val="22"/>
                <w:szCs w:val="22"/>
              </w:rPr>
              <w:t>Vælg parameter:</w:t>
            </w:r>
          </w:p>
          <w:p w14:paraId="42E2E1CB" w14:textId="1BA43E5A" w:rsidR="00951A20" w:rsidRPr="00CA7CD1" w:rsidRDefault="00951A20" w:rsidP="00951A20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7CD1">
              <w:rPr>
                <w:rFonts w:asciiTheme="minorHAnsi" w:hAnsiTheme="minorHAnsi" w:cstheme="minorHAnsi"/>
                <w:sz w:val="22"/>
                <w:szCs w:val="22"/>
              </w:rPr>
              <w:t>Kommunes sessiontimeout</w:t>
            </w:r>
          </w:p>
        </w:tc>
        <w:tc>
          <w:tcPr>
            <w:tcW w:w="4820" w:type="dxa"/>
            <w:shd w:val="clear" w:color="auto" w:fill="auto"/>
          </w:tcPr>
          <w:p w14:paraId="14FCEE82" w14:textId="574C8CCE" w:rsidR="00951A20" w:rsidRPr="00CA7CD1" w:rsidRDefault="000E5F6C" w:rsidP="00951A20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Angiv</w:t>
            </w:r>
            <w:r w:rsidR="00951A20" w:rsidRPr="00CA7CD1">
              <w:rPr>
                <w:rFonts w:asciiTheme="minorHAnsi" w:hAnsiTheme="minorHAnsi" w:cstheme="minorHAnsi"/>
                <w:sz w:val="22"/>
                <w:szCs w:val="22"/>
              </w:rPr>
              <w:t xml:space="preserve"> antal minutter, der skal gå fra en </w:t>
            </w:r>
            <w:r w:rsidR="00354E39" w:rsidRPr="00CA7CD1">
              <w:rPr>
                <w:rFonts w:asciiTheme="minorHAnsi" w:hAnsiTheme="minorHAnsi" w:cstheme="minorHAnsi"/>
                <w:sz w:val="22"/>
                <w:szCs w:val="22"/>
              </w:rPr>
              <w:t>bruger</w:t>
            </w:r>
            <w:r w:rsidR="00951A20" w:rsidRPr="00CA7CD1">
              <w:rPr>
                <w:rFonts w:asciiTheme="minorHAnsi" w:hAnsiTheme="minorHAnsi" w:cstheme="minorHAnsi"/>
                <w:sz w:val="22"/>
                <w:szCs w:val="22"/>
              </w:rPr>
              <w:t xml:space="preserve"> har foretaget en aktiv handling i </w:t>
            </w:r>
            <w:r w:rsidR="0005227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51A20" w:rsidRPr="00CA7CD1">
              <w:rPr>
                <w:rFonts w:asciiTheme="minorHAnsi" w:hAnsiTheme="minorHAnsi" w:cstheme="minorHAnsi"/>
                <w:sz w:val="22"/>
                <w:szCs w:val="22"/>
              </w:rPr>
              <w:t>ygesikringsløsningen</w:t>
            </w:r>
            <w:r w:rsidR="004B6C6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51A20" w:rsidRPr="00CA7CD1">
              <w:rPr>
                <w:rFonts w:asciiTheme="minorHAnsi" w:hAnsiTheme="minorHAnsi" w:cstheme="minorHAnsi"/>
                <w:sz w:val="22"/>
                <w:szCs w:val="22"/>
              </w:rPr>
              <w:t xml:space="preserve"> til </w:t>
            </w:r>
            <w:r w:rsidR="00465D2D">
              <w:rPr>
                <w:rFonts w:asciiTheme="minorHAnsi" w:hAnsiTheme="minorHAnsi" w:cstheme="minorHAnsi"/>
                <w:sz w:val="22"/>
                <w:szCs w:val="22"/>
              </w:rPr>
              <w:t>løsningen</w:t>
            </w:r>
            <w:r w:rsidR="00951A20" w:rsidRPr="00CA7C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6F7A">
              <w:rPr>
                <w:rFonts w:asciiTheme="minorHAnsi" w:hAnsiTheme="minorHAnsi" w:cstheme="minorHAnsi"/>
                <w:sz w:val="22"/>
                <w:szCs w:val="22"/>
              </w:rPr>
              <w:t>logger brugeren a</w:t>
            </w:r>
            <w:r w:rsidR="00951A20" w:rsidRPr="00CA7CD1">
              <w:rPr>
                <w:rFonts w:asciiTheme="minorHAnsi" w:hAnsiTheme="minorHAnsi" w:cstheme="minorHAnsi"/>
                <w:sz w:val="22"/>
                <w:szCs w:val="22"/>
              </w:rPr>
              <w:t>utomatisk</w:t>
            </w:r>
            <w:r w:rsidR="005A6F7A">
              <w:rPr>
                <w:rFonts w:asciiTheme="minorHAnsi" w:hAnsiTheme="minorHAnsi" w:cstheme="minorHAnsi"/>
                <w:sz w:val="22"/>
                <w:szCs w:val="22"/>
              </w:rPr>
              <w:t xml:space="preserve"> ud</w:t>
            </w:r>
          </w:p>
        </w:tc>
        <w:tc>
          <w:tcPr>
            <w:tcW w:w="2346" w:type="dxa"/>
            <w:shd w:val="clear" w:color="auto" w:fill="auto"/>
          </w:tcPr>
          <w:p w14:paraId="5351EFF2" w14:textId="77777777" w:rsidR="00951A20" w:rsidRPr="00CA7CD1" w:rsidRDefault="00951A20" w:rsidP="00951A20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Pr="00CA7CD1">
              <w:rPr>
                <w:rFonts w:eastAsia="Calibri" w:cstheme="minorHAnsi"/>
              </w:rPr>
              <w:t xml:space="preserve">: </w:t>
            </w:r>
          </w:p>
          <w:p w14:paraId="4656A8D3" w14:textId="096EE6CB" w:rsidR="00951A20" w:rsidRPr="00CA7CD1" w:rsidRDefault="00951A20" w:rsidP="00951A20">
            <w:pPr>
              <w:rPr>
                <w:rFonts w:cstheme="minorHAnsi"/>
              </w:rPr>
            </w:pPr>
            <w:r w:rsidRPr="00CA7CD1">
              <w:rPr>
                <w:rFonts w:eastAsia="Calibri" w:cstheme="minorHAnsi"/>
              </w:rPr>
              <w:t xml:space="preserve">10 </w:t>
            </w:r>
          </w:p>
        </w:tc>
      </w:tr>
      <w:tr w:rsidR="00E52CF0" w:rsidRPr="00CA7CD1" w14:paraId="7D37E869" w14:textId="77777777" w:rsidTr="00CA22E9">
        <w:tc>
          <w:tcPr>
            <w:tcW w:w="2972" w:type="dxa"/>
            <w:shd w:val="clear" w:color="auto" w:fill="auto"/>
          </w:tcPr>
          <w:p w14:paraId="1D377215" w14:textId="17CE34FF" w:rsidR="00185913" w:rsidRDefault="00185913" w:rsidP="00E52CF0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4D62">
              <w:rPr>
                <w:rFonts w:asciiTheme="minorHAnsi" w:hAnsiTheme="minorHAnsi" w:cstheme="minorHAnsi"/>
                <w:sz w:val="22"/>
                <w:szCs w:val="22"/>
              </w:rPr>
              <w:t>Vælg parameter:</w:t>
            </w:r>
          </w:p>
          <w:p w14:paraId="7D689836" w14:textId="468FFF06" w:rsidR="00E52CF0" w:rsidRPr="00CA7CD1" w:rsidRDefault="00E52CF0" w:rsidP="00E52CF0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7CD1">
              <w:rPr>
                <w:rFonts w:asciiTheme="minorHAnsi" w:hAnsiTheme="minorHAnsi" w:cstheme="minorHAnsi"/>
                <w:sz w:val="22"/>
                <w:szCs w:val="22"/>
              </w:rPr>
              <w:t xml:space="preserve">Regionskode </w:t>
            </w:r>
          </w:p>
        </w:tc>
        <w:tc>
          <w:tcPr>
            <w:tcW w:w="4820" w:type="dxa"/>
            <w:shd w:val="clear" w:color="auto" w:fill="auto"/>
          </w:tcPr>
          <w:p w14:paraId="30A45990" w14:textId="5B948E2E" w:rsidR="00E52CF0" w:rsidRPr="00CA7CD1" w:rsidRDefault="00E52CF0" w:rsidP="00E52CF0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7CD1">
              <w:rPr>
                <w:rFonts w:asciiTheme="minorHAnsi" w:hAnsiTheme="minorHAnsi" w:cstheme="minorHAnsi"/>
                <w:sz w:val="22"/>
                <w:szCs w:val="22"/>
              </w:rPr>
              <w:t>Indsæt koden på den region</w:t>
            </w:r>
            <w:r w:rsidR="00891E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A7CD1">
              <w:rPr>
                <w:rFonts w:asciiTheme="minorHAnsi" w:hAnsiTheme="minorHAnsi" w:cstheme="minorHAnsi"/>
                <w:sz w:val="22"/>
                <w:szCs w:val="22"/>
              </w:rPr>
              <w:t xml:space="preserve"> kommunen tilhører </w:t>
            </w:r>
          </w:p>
        </w:tc>
        <w:tc>
          <w:tcPr>
            <w:tcW w:w="2346" w:type="dxa"/>
            <w:shd w:val="clear" w:color="auto" w:fill="auto"/>
          </w:tcPr>
          <w:p w14:paraId="3B3C59B5" w14:textId="77777777" w:rsidR="00E52CF0" w:rsidRPr="00CA7CD1" w:rsidRDefault="00E52CF0" w:rsidP="00E52CF0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Pr="00CA7CD1">
              <w:rPr>
                <w:rFonts w:eastAsia="Calibri" w:cstheme="minorHAnsi"/>
              </w:rPr>
              <w:t xml:space="preserve">: </w:t>
            </w:r>
          </w:p>
          <w:p w14:paraId="2C0CAC3A" w14:textId="154A4C20" w:rsidR="00E52CF0" w:rsidRPr="00CA7CD1" w:rsidRDefault="00E52CF0" w:rsidP="00E52CF0">
            <w:pPr>
              <w:rPr>
                <w:rFonts w:eastAsia="Calibri" w:cstheme="minorHAnsi"/>
                <w:i/>
                <w:iCs/>
              </w:rPr>
            </w:pPr>
            <w:r w:rsidRPr="00CA7CD1">
              <w:rPr>
                <w:rFonts w:eastAsia="Calibri" w:cstheme="minorHAnsi"/>
              </w:rPr>
              <w:t>1084</w:t>
            </w:r>
          </w:p>
        </w:tc>
      </w:tr>
      <w:tr w:rsidR="00E52CF0" w:rsidRPr="00CA7CD1" w14:paraId="143BFF72" w14:textId="77777777" w:rsidTr="00CA22E9">
        <w:tc>
          <w:tcPr>
            <w:tcW w:w="2972" w:type="dxa"/>
            <w:shd w:val="clear" w:color="auto" w:fill="auto"/>
          </w:tcPr>
          <w:p w14:paraId="4B29FF29" w14:textId="620C28E5" w:rsidR="00185913" w:rsidRDefault="00185913" w:rsidP="00E52CF0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4D62">
              <w:rPr>
                <w:rFonts w:asciiTheme="minorHAnsi" w:hAnsiTheme="minorHAnsi" w:cstheme="minorHAnsi"/>
                <w:sz w:val="22"/>
                <w:szCs w:val="22"/>
              </w:rPr>
              <w:t>Vælg parameter:</w:t>
            </w:r>
          </w:p>
          <w:p w14:paraId="27BF5570" w14:textId="1A9E6F8C" w:rsidR="00E52CF0" w:rsidRPr="00CA7CD1" w:rsidRDefault="00E52CF0" w:rsidP="00E52CF0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7CD1">
              <w:rPr>
                <w:rFonts w:asciiTheme="minorHAnsi" w:hAnsiTheme="minorHAnsi" w:cstheme="minorHAnsi"/>
                <w:sz w:val="22"/>
                <w:szCs w:val="22"/>
              </w:rPr>
              <w:t>Regionsnavn</w:t>
            </w:r>
          </w:p>
        </w:tc>
        <w:tc>
          <w:tcPr>
            <w:tcW w:w="4820" w:type="dxa"/>
            <w:shd w:val="clear" w:color="auto" w:fill="auto"/>
          </w:tcPr>
          <w:p w14:paraId="723D6674" w14:textId="7E3F3F3F" w:rsidR="00E52CF0" w:rsidRPr="00CA7CD1" w:rsidRDefault="00E52CF0" w:rsidP="00E52CF0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7CD1">
              <w:rPr>
                <w:rFonts w:asciiTheme="minorHAnsi" w:hAnsiTheme="minorHAnsi" w:cstheme="minorHAnsi"/>
                <w:sz w:val="22"/>
                <w:szCs w:val="22"/>
              </w:rPr>
              <w:t>Indsæt navnet på den region</w:t>
            </w:r>
            <w:r w:rsidR="00891E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A7CD1">
              <w:rPr>
                <w:rFonts w:asciiTheme="minorHAnsi" w:hAnsiTheme="minorHAnsi" w:cstheme="minorHAnsi"/>
                <w:sz w:val="22"/>
                <w:szCs w:val="22"/>
              </w:rPr>
              <w:t xml:space="preserve"> kommunen tilhører </w:t>
            </w:r>
          </w:p>
        </w:tc>
        <w:tc>
          <w:tcPr>
            <w:tcW w:w="2346" w:type="dxa"/>
            <w:shd w:val="clear" w:color="auto" w:fill="auto"/>
          </w:tcPr>
          <w:p w14:paraId="2658C7D3" w14:textId="77777777" w:rsidR="00E52CF0" w:rsidRPr="00CA7CD1" w:rsidRDefault="00E52CF0" w:rsidP="00E52CF0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Pr="00CA7CD1">
              <w:rPr>
                <w:rFonts w:eastAsia="Calibri" w:cstheme="minorHAnsi"/>
              </w:rPr>
              <w:t xml:space="preserve">: </w:t>
            </w:r>
          </w:p>
          <w:p w14:paraId="389055E5" w14:textId="36F69E1A" w:rsidR="00E52CF0" w:rsidRPr="00CA7CD1" w:rsidRDefault="00E52CF0" w:rsidP="00E52CF0">
            <w:pPr>
              <w:rPr>
                <w:rFonts w:eastAsia="Calibri" w:cstheme="minorHAnsi"/>
                <w:i/>
                <w:iCs/>
              </w:rPr>
            </w:pPr>
            <w:r w:rsidRPr="00CA7CD1">
              <w:rPr>
                <w:rFonts w:eastAsia="Calibri" w:cstheme="minorHAnsi"/>
              </w:rPr>
              <w:t>Region Hovedstaden</w:t>
            </w:r>
          </w:p>
        </w:tc>
      </w:tr>
      <w:tr w:rsidR="00A328C1" w:rsidRPr="00CA7CD1" w14:paraId="5B92F731" w14:textId="77777777" w:rsidTr="003D5611">
        <w:tc>
          <w:tcPr>
            <w:tcW w:w="2972" w:type="dxa"/>
          </w:tcPr>
          <w:p w14:paraId="408C6E00" w14:textId="3393E317" w:rsidR="00185913" w:rsidRDefault="00185913" w:rsidP="00A328C1">
            <w:pPr>
              <w:jc w:val="both"/>
              <w:rPr>
                <w:rFonts w:cstheme="minorHAnsi"/>
              </w:rPr>
            </w:pPr>
            <w:r w:rsidRPr="00334D62">
              <w:rPr>
                <w:rFonts w:cstheme="minorHAnsi"/>
              </w:rPr>
              <w:t>Vælg parameter:</w:t>
            </w:r>
          </w:p>
          <w:p w14:paraId="623B271E" w14:textId="1B05975C" w:rsidR="00A328C1" w:rsidRPr="00CA7CD1" w:rsidRDefault="00A328C1" w:rsidP="00A328C1">
            <w:pPr>
              <w:jc w:val="both"/>
              <w:rPr>
                <w:rFonts w:eastAsia="Calibri" w:cstheme="minorHAnsi"/>
              </w:rPr>
            </w:pPr>
            <w:r w:rsidRPr="00CA7CD1">
              <w:rPr>
                <w:rFonts w:cstheme="minorHAnsi"/>
              </w:rPr>
              <w:t>Serviceaftale UUID</w:t>
            </w:r>
          </w:p>
        </w:tc>
        <w:tc>
          <w:tcPr>
            <w:tcW w:w="4820" w:type="dxa"/>
          </w:tcPr>
          <w:p w14:paraId="0C1A7E52" w14:textId="306E28AD" w:rsidR="00A328C1" w:rsidRPr="00CA7CD1" w:rsidRDefault="004453DC" w:rsidP="00A328C1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Indsæt s</w:t>
            </w:r>
            <w:r w:rsidR="00A328C1" w:rsidRPr="00CA7CD1">
              <w:rPr>
                <w:rFonts w:asciiTheme="minorHAnsi" w:hAnsiTheme="minorHAnsi" w:cstheme="minorHAnsi"/>
                <w:sz w:val="22"/>
                <w:szCs w:val="22"/>
              </w:rPr>
              <w:t>erviceaftale</w:t>
            </w:r>
            <w:r w:rsidR="006E6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2A01">
              <w:rPr>
                <w:rFonts w:asciiTheme="minorHAnsi" w:hAnsiTheme="minorHAnsi" w:cstheme="minorHAnsi"/>
                <w:sz w:val="22"/>
                <w:szCs w:val="22"/>
              </w:rPr>
              <w:t xml:space="preserve">UUID </w:t>
            </w:r>
            <w:r w:rsidR="00C11947">
              <w:rPr>
                <w:rFonts w:asciiTheme="minorHAnsi" w:hAnsiTheme="minorHAnsi" w:cstheme="minorHAnsi"/>
                <w:sz w:val="22"/>
                <w:szCs w:val="22"/>
              </w:rPr>
              <w:t xml:space="preserve">fra den </w:t>
            </w:r>
            <w:r w:rsidR="00B00649">
              <w:rPr>
                <w:rFonts w:asciiTheme="minorHAnsi" w:hAnsiTheme="minorHAnsi" w:cstheme="minorHAnsi"/>
                <w:sz w:val="22"/>
                <w:szCs w:val="22"/>
              </w:rPr>
              <w:t xml:space="preserve">sidste </w:t>
            </w:r>
            <w:r w:rsidR="00C11947">
              <w:rPr>
                <w:rFonts w:asciiTheme="minorHAnsi" w:hAnsiTheme="minorHAnsi" w:cstheme="minorHAnsi"/>
                <w:sz w:val="22"/>
                <w:szCs w:val="22"/>
              </w:rPr>
              <w:t>godkendte</w:t>
            </w:r>
            <w:r w:rsidR="002A301F">
              <w:rPr>
                <w:rFonts w:asciiTheme="minorHAnsi" w:hAnsiTheme="minorHAnsi" w:cstheme="minorHAnsi"/>
                <w:sz w:val="22"/>
                <w:szCs w:val="22"/>
              </w:rPr>
              <w:t xml:space="preserve"> Serviceaftale</w:t>
            </w:r>
            <w:r w:rsidR="00C11947">
              <w:rPr>
                <w:rFonts w:asciiTheme="minorHAnsi" w:hAnsiTheme="minorHAnsi" w:cstheme="minorHAnsi"/>
                <w:sz w:val="22"/>
                <w:szCs w:val="22"/>
              </w:rPr>
              <w:t xml:space="preserve"> til </w:t>
            </w:r>
            <w:r w:rsidR="002A301F">
              <w:rPr>
                <w:rFonts w:asciiTheme="minorHAnsi" w:hAnsiTheme="minorHAnsi" w:cstheme="minorHAnsi"/>
                <w:sz w:val="22"/>
                <w:szCs w:val="22"/>
              </w:rPr>
              <w:t>Sygesikring</w:t>
            </w:r>
          </w:p>
          <w:p w14:paraId="1258A60F" w14:textId="77C72340" w:rsidR="00A328C1" w:rsidRPr="00CA7CD1" w:rsidRDefault="00A328C1" w:rsidP="00A328C1">
            <w:pPr>
              <w:rPr>
                <w:rFonts w:cstheme="minorHAnsi"/>
              </w:rPr>
            </w:pPr>
          </w:p>
        </w:tc>
        <w:tc>
          <w:tcPr>
            <w:tcW w:w="2346" w:type="dxa"/>
          </w:tcPr>
          <w:p w14:paraId="4FBD083D" w14:textId="77777777" w:rsidR="00A328C1" w:rsidRPr="00CA7CD1" w:rsidRDefault="00A328C1" w:rsidP="00A328C1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Pr="00CA7CD1">
              <w:rPr>
                <w:rFonts w:eastAsia="Calibri" w:cstheme="minorHAnsi"/>
              </w:rPr>
              <w:t xml:space="preserve">: </w:t>
            </w:r>
          </w:p>
          <w:p w14:paraId="6DE74019" w14:textId="35413C12" w:rsidR="00A328C1" w:rsidRPr="00CA7CD1" w:rsidRDefault="00A328C1" w:rsidP="00A328C1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</w:rPr>
              <w:t>xxxx5709-81x6-4980-x185-5216651131x4</w:t>
            </w:r>
          </w:p>
        </w:tc>
      </w:tr>
      <w:tr w:rsidR="00A328C1" w:rsidRPr="00CA7CD1" w14:paraId="4028EC27" w14:textId="77777777" w:rsidTr="00003BCF">
        <w:tc>
          <w:tcPr>
            <w:tcW w:w="2972" w:type="dxa"/>
          </w:tcPr>
          <w:p w14:paraId="59638855" w14:textId="6944A030" w:rsidR="00185913" w:rsidRDefault="00185913" w:rsidP="00185913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4D62">
              <w:rPr>
                <w:rFonts w:asciiTheme="minorHAnsi" w:hAnsiTheme="minorHAnsi" w:cstheme="minorHAnsi"/>
                <w:sz w:val="22"/>
                <w:szCs w:val="22"/>
              </w:rPr>
              <w:t>Vælg parameter:</w:t>
            </w:r>
          </w:p>
          <w:p w14:paraId="66BB3FF2" w14:textId="684FD321" w:rsidR="00A328C1" w:rsidRPr="00CA7CD1" w:rsidRDefault="00A328C1" w:rsidP="00B00649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7CD1">
              <w:rPr>
                <w:rFonts w:asciiTheme="minorHAnsi" w:hAnsiTheme="minorHAnsi" w:cstheme="minorHAnsi"/>
                <w:sz w:val="22"/>
                <w:szCs w:val="22"/>
              </w:rPr>
              <w:t>Kommune UUID</w:t>
            </w:r>
          </w:p>
          <w:p w14:paraId="0AA7A53B" w14:textId="35A06E7B" w:rsidR="00A328C1" w:rsidRPr="00CA7CD1" w:rsidRDefault="00A328C1" w:rsidP="00A328C1">
            <w:pPr>
              <w:pStyle w:val="Tabl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C7A6DF9" w14:textId="6DFD6654" w:rsidR="00A328C1" w:rsidRPr="00CA7CD1" w:rsidRDefault="00560155" w:rsidP="00003B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Indsæt </w:t>
            </w:r>
            <w:r w:rsidR="00F44E1C">
              <w:rPr>
                <w:rFonts w:cstheme="minorHAnsi"/>
              </w:rPr>
              <w:t xml:space="preserve">kommune </w:t>
            </w:r>
            <w:r w:rsidR="00166CA9" w:rsidRPr="00C11947">
              <w:rPr>
                <w:rFonts w:cstheme="minorHAnsi"/>
              </w:rPr>
              <w:t>UUID</w:t>
            </w:r>
            <w:r w:rsidR="00E46798">
              <w:rPr>
                <w:rFonts w:cstheme="minorHAnsi"/>
              </w:rPr>
              <w:t>,</w:t>
            </w:r>
            <w:r w:rsidR="00166CA9">
              <w:rPr>
                <w:rFonts w:cstheme="minorHAnsi"/>
              </w:rPr>
              <w:t xml:space="preserve"> der tilhører di</w:t>
            </w:r>
            <w:r w:rsidR="000A2813">
              <w:rPr>
                <w:rFonts w:cstheme="minorHAnsi"/>
              </w:rPr>
              <w:t>n</w:t>
            </w:r>
            <w:r w:rsidR="00166CA9">
              <w:rPr>
                <w:rFonts w:cstheme="minorHAnsi"/>
              </w:rPr>
              <w:t xml:space="preserve"> kommune</w:t>
            </w:r>
          </w:p>
        </w:tc>
        <w:tc>
          <w:tcPr>
            <w:tcW w:w="2346" w:type="dxa"/>
          </w:tcPr>
          <w:p w14:paraId="3A19C04F" w14:textId="77777777" w:rsidR="00A328C1" w:rsidRPr="00CA7CD1" w:rsidRDefault="00A328C1" w:rsidP="00A328C1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Pr="00CA7CD1">
              <w:rPr>
                <w:rFonts w:eastAsia="Calibri" w:cstheme="minorHAnsi"/>
              </w:rPr>
              <w:t>:</w:t>
            </w:r>
          </w:p>
          <w:p w14:paraId="5FD9C35F" w14:textId="2C610374" w:rsidR="00A328C1" w:rsidRPr="00CA7CD1" w:rsidRDefault="00A328C1" w:rsidP="00A328C1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</w:rPr>
              <w:t>xx9x15x1-8396-40e4-xxx5-6x507xx39x9x</w:t>
            </w:r>
          </w:p>
        </w:tc>
      </w:tr>
      <w:tr w:rsidR="00E52CF0" w:rsidRPr="00CA7CD1" w14:paraId="37888982" w14:textId="77777777" w:rsidTr="003D5611">
        <w:tc>
          <w:tcPr>
            <w:tcW w:w="2972" w:type="dxa"/>
          </w:tcPr>
          <w:p w14:paraId="0AB57AA6" w14:textId="79A4B117" w:rsidR="00185913" w:rsidRDefault="00185913" w:rsidP="00E52CF0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334D62">
              <w:rPr>
                <w:rFonts w:asciiTheme="minorHAnsi" w:hAnsiTheme="minorHAnsi" w:cstheme="minorHAnsi"/>
                <w:sz w:val="22"/>
                <w:szCs w:val="22"/>
              </w:rPr>
              <w:t>Vælg parameter:</w:t>
            </w:r>
          </w:p>
          <w:p w14:paraId="5FC1405C" w14:textId="46356D78" w:rsidR="00E52CF0" w:rsidRPr="00CA7CD1" w:rsidRDefault="00E52CF0" w:rsidP="00E52CF0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CA7CD1">
              <w:rPr>
                <w:rFonts w:asciiTheme="minorHAnsi" w:hAnsiTheme="minorHAnsi" w:cstheme="minorHAnsi"/>
                <w:sz w:val="22"/>
                <w:szCs w:val="22"/>
              </w:rPr>
              <w:t>Mulige valg af sikringsgrupper for sagsbehandlere</w:t>
            </w:r>
          </w:p>
        </w:tc>
        <w:tc>
          <w:tcPr>
            <w:tcW w:w="4820" w:type="dxa"/>
          </w:tcPr>
          <w:p w14:paraId="13CEFBEA" w14:textId="2ADCA50E" w:rsidR="00E52CF0" w:rsidRPr="00CA7CD1" w:rsidRDefault="0072074E" w:rsidP="00E52CF0">
            <w:pPr>
              <w:rPr>
                <w:rFonts w:cstheme="minorHAnsi"/>
              </w:rPr>
            </w:pPr>
            <w:r>
              <w:rPr>
                <w:rFonts w:cstheme="minorHAnsi"/>
              </w:rPr>
              <w:t>Angiv</w:t>
            </w:r>
            <w:r w:rsidR="0066185B" w:rsidRPr="0066185B">
              <w:rPr>
                <w:rFonts w:cstheme="minorHAnsi"/>
              </w:rPr>
              <w:t xml:space="preserve"> de sygesikringsgrupper</w:t>
            </w:r>
            <w:r w:rsidR="00D620FF">
              <w:rPr>
                <w:rFonts w:cstheme="minorHAnsi"/>
              </w:rPr>
              <w:t>,</w:t>
            </w:r>
            <w:r w:rsidR="0066185B" w:rsidRPr="0066185B">
              <w:rPr>
                <w:rFonts w:cstheme="minorHAnsi"/>
              </w:rPr>
              <w:t xml:space="preserve"> rollen ”Sagsbehandler” må tildele</w:t>
            </w:r>
            <w:r w:rsidR="00EA73B7">
              <w:rPr>
                <w:rFonts w:cstheme="minorHAnsi"/>
              </w:rPr>
              <w:t xml:space="preserve"> til</w:t>
            </w:r>
            <w:r w:rsidR="0066185B" w:rsidRPr="0066185B">
              <w:rPr>
                <w:rFonts w:cstheme="minorHAnsi"/>
              </w:rPr>
              <w:t xml:space="preserve"> en borger</w:t>
            </w:r>
          </w:p>
        </w:tc>
        <w:tc>
          <w:tcPr>
            <w:tcW w:w="2346" w:type="dxa"/>
          </w:tcPr>
          <w:p w14:paraId="74BD7B0F" w14:textId="48A29A3D" w:rsidR="00A328C1" w:rsidRPr="00CA7CD1" w:rsidRDefault="00A328C1" w:rsidP="00E52CF0">
            <w:pPr>
              <w:rPr>
                <w:rFonts w:eastAsia="Calibri" w:cstheme="minorHAnsi"/>
                <w:i/>
                <w:iCs/>
              </w:rPr>
            </w:pPr>
            <w:r w:rsidRPr="00CA7CD1">
              <w:rPr>
                <w:rFonts w:eastAsia="Calibri" w:cstheme="minorHAnsi"/>
                <w:i/>
                <w:iCs/>
              </w:rPr>
              <w:t>Eksempel:</w:t>
            </w:r>
          </w:p>
          <w:p w14:paraId="06A30878" w14:textId="7F8FD782" w:rsidR="00E52CF0" w:rsidRPr="00CA7CD1" w:rsidRDefault="00E52CF0" w:rsidP="00E52CF0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</w:rPr>
              <w:t>1,2,</w:t>
            </w:r>
            <w:r w:rsidR="007F7E70">
              <w:rPr>
                <w:rFonts w:eastAsia="Calibri" w:cstheme="minorHAnsi"/>
              </w:rPr>
              <w:t>6</w:t>
            </w:r>
          </w:p>
        </w:tc>
      </w:tr>
      <w:tr w:rsidR="00E52CF0" w:rsidRPr="00CA7CD1" w14:paraId="67ADDCCC" w14:textId="77777777" w:rsidTr="003D5611">
        <w:tc>
          <w:tcPr>
            <w:tcW w:w="2972" w:type="dxa"/>
          </w:tcPr>
          <w:p w14:paraId="37C554BE" w14:textId="18B8B53D" w:rsidR="00185913" w:rsidRDefault="00185913" w:rsidP="00E52CF0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334D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Vælg parameter:</w:t>
            </w:r>
          </w:p>
          <w:p w14:paraId="57279C9B" w14:textId="5583AE5F" w:rsidR="00E52CF0" w:rsidRPr="00CA7CD1" w:rsidRDefault="00E52CF0" w:rsidP="00E52CF0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CA7CD1">
              <w:rPr>
                <w:rFonts w:asciiTheme="minorHAnsi" w:hAnsiTheme="minorHAnsi" w:cstheme="minorHAnsi"/>
                <w:sz w:val="22"/>
                <w:szCs w:val="22"/>
              </w:rPr>
              <w:t>Mulige valg af sikringsgrupper for sagsbehandlere med særlige rettigheder</w:t>
            </w:r>
          </w:p>
        </w:tc>
        <w:tc>
          <w:tcPr>
            <w:tcW w:w="4820" w:type="dxa"/>
          </w:tcPr>
          <w:p w14:paraId="25AFBA9B" w14:textId="17F16E84" w:rsidR="00E52CF0" w:rsidRPr="00CA7CD1" w:rsidRDefault="0072074E" w:rsidP="00E52CF0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DE1BFF" w:rsidRPr="00DE1BFF">
              <w:rPr>
                <w:rFonts w:cstheme="minorHAnsi"/>
              </w:rPr>
              <w:t>ngiv de sygesikringsgrupper</w:t>
            </w:r>
            <w:r w:rsidR="00D620FF">
              <w:rPr>
                <w:rFonts w:cstheme="minorHAnsi"/>
              </w:rPr>
              <w:t>,</w:t>
            </w:r>
            <w:r w:rsidR="00DE1BFF" w:rsidRPr="00DE1BFF">
              <w:rPr>
                <w:rFonts w:cstheme="minorHAnsi"/>
              </w:rPr>
              <w:t xml:space="preserve"> rollen ”Sagsbehandler med særlige rettigheder” må tildele til en borger</w:t>
            </w:r>
          </w:p>
        </w:tc>
        <w:tc>
          <w:tcPr>
            <w:tcW w:w="2346" w:type="dxa"/>
          </w:tcPr>
          <w:p w14:paraId="04D01D71" w14:textId="45EA167D" w:rsidR="00A328C1" w:rsidRPr="00CA7CD1" w:rsidRDefault="00A328C1" w:rsidP="00E52CF0">
            <w:pPr>
              <w:rPr>
                <w:rFonts w:eastAsia="Calibri" w:cstheme="minorHAnsi"/>
                <w:i/>
                <w:iCs/>
              </w:rPr>
            </w:pPr>
            <w:r w:rsidRPr="00CA7CD1">
              <w:rPr>
                <w:rFonts w:eastAsia="Calibri" w:cstheme="minorHAnsi"/>
                <w:i/>
                <w:iCs/>
              </w:rPr>
              <w:t>Eksempel</w:t>
            </w:r>
            <w:r w:rsidR="00430DBD">
              <w:rPr>
                <w:rFonts w:eastAsia="Calibri" w:cstheme="minorHAnsi"/>
                <w:i/>
                <w:iCs/>
              </w:rPr>
              <w:t>:</w:t>
            </w:r>
          </w:p>
          <w:p w14:paraId="61968D0B" w14:textId="4C4B8831" w:rsidR="00E52CF0" w:rsidRPr="00CA7CD1" w:rsidRDefault="00E52CF0" w:rsidP="00E52CF0">
            <w:pPr>
              <w:rPr>
                <w:rFonts w:eastAsia="Calibri" w:cstheme="minorHAnsi"/>
              </w:rPr>
            </w:pPr>
            <w:r w:rsidRPr="00CA7CD1">
              <w:rPr>
                <w:rFonts w:eastAsia="Calibri" w:cstheme="minorHAnsi"/>
              </w:rPr>
              <w:t>1,2,4,5,6</w:t>
            </w:r>
          </w:p>
        </w:tc>
      </w:tr>
    </w:tbl>
    <w:p w14:paraId="5F8FEA3A" w14:textId="77777777" w:rsidR="00361BD7" w:rsidRDefault="00361BD7"/>
    <w:p w14:paraId="19CF32B8" w14:textId="784F9E6A" w:rsidR="00361BD7" w:rsidRDefault="00B242C5" w:rsidP="0080167E">
      <w:r>
        <w:t>OBS! Husk at afslutte med at trykke</w:t>
      </w:r>
      <w:r w:rsidR="00361BD7">
        <w:t xml:space="preserve"> "GEM” for at gemme den konfiguration du har indtastet. Det er først når knappen ”GEM” er grå, at du har fået gemt din konfiguration.</w:t>
      </w:r>
    </w:p>
    <w:p w14:paraId="60A3C252" w14:textId="38A2A64E" w:rsidR="00B242C5" w:rsidRDefault="00B242C5" w:rsidP="0080167E">
      <w:r>
        <w:t xml:space="preserve"> </w:t>
      </w:r>
      <w:r w:rsidR="00872ABC">
        <w:rPr>
          <w:noProof/>
        </w:rPr>
        <w:drawing>
          <wp:inline distT="0" distB="0" distL="0" distR="0" wp14:anchorId="52D2D181" wp14:editId="7CBC3387">
            <wp:extent cx="714375" cy="428625"/>
            <wp:effectExtent l="0" t="0" r="9525" b="9525"/>
            <wp:docPr id="355" name="Billed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22763" w14:textId="77777777" w:rsidR="008C6CE9" w:rsidRDefault="008C6CE9">
      <w:r>
        <w:br w:type="page"/>
      </w:r>
    </w:p>
    <w:p w14:paraId="371E47A0" w14:textId="58B5C773" w:rsidR="00F43860" w:rsidRDefault="00F43860" w:rsidP="00F43860">
      <w:pPr>
        <w:pStyle w:val="Overskrift2"/>
      </w:pPr>
      <w:bookmarkStart w:id="11" w:name="_Toc114327588"/>
      <w:bookmarkStart w:id="12" w:name="_Toc152935479"/>
      <w:r>
        <w:lastRenderedPageBreak/>
        <w:t>Tilføj eller ændr</w:t>
      </w:r>
      <w:r w:rsidR="00287096">
        <w:t xml:space="preserve"> </w:t>
      </w:r>
      <w:r w:rsidR="00CF24BF">
        <w:t>parameter i</w:t>
      </w:r>
      <w:r>
        <w:t xml:space="preserve"> parametergruppe: </w:t>
      </w:r>
      <w:r w:rsidRPr="0055125D">
        <w:t>Læge</w:t>
      </w:r>
      <w:bookmarkEnd w:id="11"/>
      <w:bookmarkEnd w:id="12"/>
      <w:r>
        <w:t xml:space="preserve"> </w:t>
      </w:r>
    </w:p>
    <w:p w14:paraId="1FAE862A" w14:textId="1D0DD925" w:rsidR="00F43860" w:rsidRDefault="00F43860" w:rsidP="00F43860">
      <w:r>
        <w:t xml:space="preserve">Når denne navigationsseddel er gennemført, har du </w:t>
      </w:r>
      <w:r w:rsidR="008B5A89">
        <w:t>konfigureret</w:t>
      </w:r>
      <w:r>
        <w:t xml:space="preserve"> </w:t>
      </w:r>
      <w:r w:rsidR="00993BCB">
        <w:t>d</w:t>
      </w:r>
      <w:r>
        <w:t xml:space="preserve">en kilometergrænse, som </w:t>
      </w:r>
      <w:r w:rsidR="00FE396A">
        <w:t xml:space="preserve">skal </w:t>
      </w:r>
      <w:r>
        <w:t xml:space="preserve">anvendes i </w:t>
      </w:r>
      <w:r w:rsidR="00F9602E">
        <w:t>s</w:t>
      </w:r>
      <w:r>
        <w:t>ygesikring</w:t>
      </w:r>
      <w:r w:rsidR="00F9602E">
        <w:t>sløsningen</w:t>
      </w:r>
      <w:r>
        <w:t xml:space="preserve"> til automatisk tildeling af læge.</w:t>
      </w:r>
    </w:p>
    <w:p w14:paraId="055DC637" w14:textId="1125E217" w:rsidR="00F43860" w:rsidRDefault="00F43860" w:rsidP="00F43860">
      <w:r w:rsidRPr="00B00649">
        <w:rPr>
          <w:b/>
          <w:bCs/>
        </w:rPr>
        <w:t>O</w:t>
      </w:r>
      <w:r w:rsidR="00FE1035" w:rsidRPr="00B00649">
        <w:rPr>
          <w:b/>
          <w:bCs/>
        </w:rPr>
        <w:t>bs</w:t>
      </w:r>
      <w:r w:rsidRPr="00B00649">
        <w:rPr>
          <w:b/>
          <w:bCs/>
        </w:rPr>
        <w:t>!</w:t>
      </w:r>
      <w:r>
        <w:t xml:space="preserve"> Den automatiske tildeling </w:t>
      </w:r>
      <w:r w:rsidR="00F12470">
        <w:t>vi</w:t>
      </w:r>
      <w:r w:rsidR="0000123F">
        <w:t>l</w:t>
      </w:r>
      <w:r w:rsidR="00F12470">
        <w:t xml:space="preserve"> kun blive foretaget,</w:t>
      </w:r>
      <w:r>
        <w:t xml:space="preserve"> hvis der er mindst to læger, der er åben for tilgang indenfor den kilometergrænse</w:t>
      </w:r>
      <w:r w:rsidR="00CF24BF">
        <w:t>,</w:t>
      </w:r>
      <w:r>
        <w:t xml:space="preserve"> der er </w:t>
      </w:r>
      <w:r w:rsidR="0000123F">
        <w:t>konfigureret</w:t>
      </w:r>
      <w:r>
        <w:t xml:space="preserve"> i dette parameter. </w:t>
      </w:r>
    </w:p>
    <w:tbl>
      <w:tblPr>
        <w:tblStyle w:val="TableGrid1"/>
        <w:tblW w:w="10138" w:type="dxa"/>
        <w:tblLayout w:type="fixed"/>
        <w:tblLook w:val="04A0" w:firstRow="1" w:lastRow="0" w:firstColumn="1" w:lastColumn="0" w:noHBand="0" w:noVBand="1"/>
      </w:tblPr>
      <w:tblGrid>
        <w:gridCol w:w="2972"/>
        <w:gridCol w:w="3827"/>
        <w:gridCol w:w="3339"/>
      </w:tblGrid>
      <w:tr w:rsidR="00F43860" w:rsidRPr="005E1AE5" w14:paraId="156EE184" w14:textId="77777777">
        <w:tc>
          <w:tcPr>
            <w:tcW w:w="2972" w:type="dxa"/>
            <w:shd w:val="clear" w:color="auto" w:fill="BDD6EE" w:themeFill="accent5" w:themeFillTint="66"/>
          </w:tcPr>
          <w:p w14:paraId="7989CDFF" w14:textId="77777777" w:rsidR="00F43860" w:rsidRPr="00337CFF" w:rsidRDefault="00F43860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Fase</w:t>
            </w:r>
          </w:p>
        </w:tc>
        <w:tc>
          <w:tcPr>
            <w:tcW w:w="3827" w:type="dxa"/>
            <w:shd w:val="clear" w:color="auto" w:fill="BDD6EE" w:themeFill="accent5" w:themeFillTint="66"/>
          </w:tcPr>
          <w:p w14:paraId="36B09B4F" w14:textId="77777777" w:rsidR="00F43860" w:rsidRPr="00337CFF" w:rsidRDefault="00F43860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Forklaring</w:t>
            </w:r>
          </w:p>
        </w:tc>
        <w:tc>
          <w:tcPr>
            <w:tcW w:w="3339" w:type="dxa"/>
            <w:shd w:val="clear" w:color="auto" w:fill="BDD6EE" w:themeFill="accent5" w:themeFillTint="66"/>
          </w:tcPr>
          <w:p w14:paraId="3043004A" w14:textId="77777777" w:rsidR="00F43860" w:rsidRPr="00596A67" w:rsidRDefault="00F43860">
            <w:pPr>
              <w:rPr>
                <w:rFonts w:ascii="Calibri" w:eastAsia="Calibri" w:hAnsi="Calibri" w:cs="Times New Roman"/>
                <w:b/>
                <w:bCs/>
              </w:rPr>
            </w:pPr>
            <w:r w:rsidRPr="00596A67">
              <w:rPr>
                <w:rFonts w:ascii="Calibri" w:eastAsia="Calibri" w:hAnsi="Calibri" w:cs="Times New Roman"/>
                <w:b/>
                <w:bCs/>
              </w:rPr>
              <w:t>Navigation</w:t>
            </w:r>
          </w:p>
        </w:tc>
      </w:tr>
      <w:tr w:rsidR="00F43860" w:rsidRPr="005E1AE5" w14:paraId="5B7F9E44" w14:textId="77777777">
        <w:tc>
          <w:tcPr>
            <w:tcW w:w="2972" w:type="dxa"/>
            <w:shd w:val="clear" w:color="auto" w:fill="auto"/>
          </w:tcPr>
          <w:p w14:paraId="59CE3521" w14:textId="77777777" w:rsidR="00F43860" w:rsidRPr="005E1AE5" w:rsidRDefault="00F43860">
            <w:pPr>
              <w:rPr>
                <w:rFonts w:ascii="Calibri" w:eastAsia="Calibri" w:hAnsi="Calibri" w:cs="Times New Roman"/>
              </w:rPr>
            </w:pPr>
            <w:r w:rsidRPr="00CA7CD1">
              <w:rPr>
                <w:rFonts w:cstheme="minorHAnsi"/>
              </w:rPr>
              <w:t>Log på</w:t>
            </w:r>
          </w:p>
        </w:tc>
        <w:tc>
          <w:tcPr>
            <w:tcW w:w="3827" w:type="dxa"/>
            <w:shd w:val="clear" w:color="auto" w:fill="auto"/>
          </w:tcPr>
          <w:p w14:paraId="645FDE0D" w14:textId="7F802B79" w:rsidR="00F43860" w:rsidRPr="005E1AE5" w:rsidRDefault="00D84A8F">
            <w:pPr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</w:rPr>
              <w:t>L</w:t>
            </w:r>
            <w:r w:rsidRPr="00CA7CD1">
              <w:rPr>
                <w:rFonts w:cstheme="minorHAnsi"/>
              </w:rPr>
              <w:t>og</w:t>
            </w:r>
            <w:r>
              <w:rPr>
                <w:rFonts w:cstheme="minorHAnsi"/>
              </w:rPr>
              <w:t xml:space="preserve"> </w:t>
            </w:r>
            <w:r w:rsidRPr="00CA7CD1">
              <w:rPr>
                <w:rFonts w:cstheme="minorHAnsi"/>
              </w:rPr>
              <w:t>på Sygesikring som</w:t>
            </w:r>
            <w:r>
              <w:rPr>
                <w:rFonts w:cstheme="minorHAnsi"/>
              </w:rPr>
              <w:t xml:space="preserve"> ”Kommunal </w:t>
            </w:r>
            <w:r w:rsidRPr="00CA7CD1">
              <w:rPr>
                <w:rFonts w:cstheme="minorHAnsi"/>
              </w:rPr>
              <w:t>administrator</w:t>
            </w:r>
            <w:r>
              <w:rPr>
                <w:rFonts w:cstheme="minorHAnsi"/>
              </w:rPr>
              <w:t>”</w:t>
            </w:r>
            <w:r w:rsidR="007D1B13">
              <w:rPr>
                <w:rFonts w:cstheme="minorHAnsi"/>
              </w:rPr>
              <w:t>.</w:t>
            </w:r>
            <w:r w:rsidRPr="00CA7CD1">
              <w:rPr>
                <w:rFonts w:cstheme="minorHAnsi"/>
              </w:rPr>
              <w:t xml:space="preserve"> 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4CD67CD4" w14:textId="77777777" w:rsidR="00F43860" w:rsidRPr="005E1AE5" w:rsidRDefault="00F43860">
            <w:pPr>
              <w:rPr>
                <w:rFonts w:ascii="Calibri" w:eastAsia="Calibri" w:hAnsi="Calibri" w:cs="Times New Roman"/>
              </w:rPr>
            </w:pPr>
          </w:p>
        </w:tc>
      </w:tr>
      <w:tr w:rsidR="00F43860" w:rsidRPr="005E1AE5" w14:paraId="289F9280" w14:textId="77777777">
        <w:tc>
          <w:tcPr>
            <w:tcW w:w="2972" w:type="dxa"/>
          </w:tcPr>
          <w:p w14:paraId="49E77AF5" w14:textId="3C925F2C" w:rsidR="00F43860" w:rsidRPr="005E1AE5" w:rsidRDefault="00681708">
            <w:pPr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</w:rPr>
              <w:t>Overblikket ”</w:t>
            </w:r>
            <w:r w:rsidRPr="00CA7CD1">
              <w:rPr>
                <w:rFonts w:cstheme="minorHAnsi"/>
              </w:rPr>
              <w:t>Forretningsregler</w:t>
            </w:r>
            <w:r>
              <w:rPr>
                <w:rFonts w:cstheme="minorHAnsi"/>
              </w:rPr>
              <w:t>”</w:t>
            </w:r>
          </w:p>
        </w:tc>
        <w:tc>
          <w:tcPr>
            <w:tcW w:w="3827" w:type="dxa"/>
          </w:tcPr>
          <w:p w14:paraId="5064E431" w14:textId="5D98F054" w:rsidR="00F43860" w:rsidRPr="005E1AE5" w:rsidRDefault="00D84A8F">
            <w:pPr>
              <w:rPr>
                <w:rFonts w:ascii="Calibri" w:eastAsia="Calibri" w:hAnsi="Calibri" w:cs="Times New Roman"/>
              </w:rPr>
            </w:pPr>
            <w:r w:rsidRPr="00CA7CD1">
              <w:rPr>
                <w:rFonts w:cstheme="minorHAnsi"/>
              </w:rPr>
              <w:t>Det først</w:t>
            </w:r>
            <w:r>
              <w:rPr>
                <w:rFonts w:cstheme="minorHAnsi"/>
              </w:rPr>
              <w:t>e</w:t>
            </w:r>
            <w:r w:rsidRPr="00CA7CD1">
              <w:rPr>
                <w:rFonts w:cstheme="minorHAnsi"/>
              </w:rPr>
              <w:t xml:space="preserve"> billede du åbner</w:t>
            </w:r>
            <w:r w:rsidR="007E6C91">
              <w:rPr>
                <w:rFonts w:cstheme="minorHAnsi"/>
              </w:rPr>
              <w:t>,</w:t>
            </w:r>
            <w:r w:rsidRPr="00CA7CD1">
              <w:rPr>
                <w:rFonts w:cstheme="minorHAnsi"/>
              </w:rPr>
              <w:t xml:space="preserve"> er </w:t>
            </w:r>
            <w:r>
              <w:rPr>
                <w:rFonts w:cstheme="minorHAnsi"/>
              </w:rPr>
              <w:t xml:space="preserve">overblikket </w:t>
            </w:r>
            <w:r w:rsidRPr="00CA7CD1">
              <w:rPr>
                <w:rFonts w:cstheme="minorHAnsi"/>
              </w:rPr>
              <w:t>”Forretningsregler”</w:t>
            </w:r>
            <w:r>
              <w:rPr>
                <w:rFonts w:cstheme="minorHAnsi"/>
              </w:rPr>
              <w:t>. D</w:t>
            </w:r>
            <w:r w:rsidRPr="00CA7CD1">
              <w:rPr>
                <w:rFonts w:cstheme="minorHAnsi"/>
              </w:rPr>
              <w:t>et er her</w:t>
            </w:r>
            <w:r>
              <w:rPr>
                <w:rFonts w:cstheme="minorHAnsi"/>
              </w:rPr>
              <w:t>,</w:t>
            </w:r>
            <w:r w:rsidRPr="00CA7CD1">
              <w:rPr>
                <w:rFonts w:cstheme="minorHAnsi"/>
              </w:rPr>
              <w:t xml:space="preserve"> du kan konfigurer</w:t>
            </w:r>
            <w:r>
              <w:rPr>
                <w:rFonts w:cstheme="minorHAnsi"/>
              </w:rPr>
              <w:t>e</w:t>
            </w:r>
            <w:r w:rsidRPr="00CA7CD1">
              <w:rPr>
                <w:rFonts w:cstheme="minorHAnsi"/>
              </w:rPr>
              <w:t xml:space="preserve"> de forskellige forretningsregler (parametre)</w:t>
            </w:r>
            <w:r w:rsidR="007D1B13">
              <w:rPr>
                <w:rFonts w:cstheme="minorHAnsi"/>
              </w:rPr>
              <w:t>.</w:t>
            </w:r>
          </w:p>
        </w:tc>
        <w:tc>
          <w:tcPr>
            <w:tcW w:w="3339" w:type="dxa"/>
            <w:vAlign w:val="center"/>
          </w:tcPr>
          <w:p w14:paraId="499307D0" w14:textId="77777777" w:rsidR="00F43860" w:rsidRPr="005E1AE5" w:rsidRDefault="00F43860">
            <w:pPr>
              <w:rPr>
                <w:rFonts w:ascii="Calibri" w:eastAsia="Calibri" w:hAnsi="Calibri" w:cs="Times New Roman"/>
              </w:rPr>
            </w:pPr>
            <w:r w:rsidRPr="00CA7CD1">
              <w:rPr>
                <w:rFonts w:cstheme="minorHAnsi"/>
                <w:noProof/>
              </w:rPr>
              <w:drawing>
                <wp:inline distT="0" distB="0" distL="0" distR="0" wp14:anchorId="331E3448" wp14:editId="28C869F3">
                  <wp:extent cx="466725" cy="457200"/>
                  <wp:effectExtent l="0" t="0" r="9525" b="0"/>
                  <wp:docPr id="353" name="Billed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860" w:rsidRPr="005E1AE5" w14:paraId="1FAA321F" w14:textId="77777777">
        <w:tc>
          <w:tcPr>
            <w:tcW w:w="2972" w:type="dxa"/>
          </w:tcPr>
          <w:p w14:paraId="0CC40D79" w14:textId="1425B732" w:rsidR="00F43860" w:rsidRDefault="0020227A">
            <w:pPr>
              <w:rPr>
                <w:rFonts w:ascii="Calibri" w:eastAsia="Calibri" w:hAnsi="Calibri" w:cs="Times New Roman"/>
              </w:rPr>
            </w:pPr>
            <w:r w:rsidRPr="00CA7CD1">
              <w:rPr>
                <w:rFonts w:cstheme="minorHAnsi"/>
              </w:rPr>
              <w:t>Vælg parametergruppe</w:t>
            </w:r>
          </w:p>
        </w:tc>
        <w:tc>
          <w:tcPr>
            <w:tcW w:w="3827" w:type="dxa"/>
          </w:tcPr>
          <w:p w14:paraId="58458DAF" w14:textId="58BFEE95" w:rsidR="00F43860" w:rsidRDefault="00F43860">
            <w:pPr>
              <w:rPr>
                <w:rFonts w:ascii="Calibri" w:eastAsia="Calibri" w:hAnsi="Calibri" w:cs="Times New Roman"/>
              </w:rPr>
            </w:pPr>
            <w:r>
              <w:t>Du skal nu vælge gruppen ”Læge”</w:t>
            </w:r>
            <w:r w:rsidR="007D1B13">
              <w:t>.</w:t>
            </w:r>
          </w:p>
        </w:tc>
        <w:tc>
          <w:tcPr>
            <w:tcW w:w="3339" w:type="dxa"/>
            <w:vAlign w:val="center"/>
          </w:tcPr>
          <w:p w14:paraId="7F594B49" w14:textId="77777777" w:rsidR="00F43860" w:rsidRDefault="00F4386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95672B" wp14:editId="1DA3B8EF">
                  <wp:extent cx="1638300" cy="1028700"/>
                  <wp:effectExtent l="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860" w:rsidRPr="005E1AE5" w14:paraId="670A1089" w14:textId="77777777">
        <w:tc>
          <w:tcPr>
            <w:tcW w:w="2972" w:type="dxa"/>
          </w:tcPr>
          <w:p w14:paraId="11EFE1E2" w14:textId="0E005B94" w:rsidR="00FE1035" w:rsidRDefault="00FE1035">
            <w:r w:rsidRPr="00334D62">
              <w:rPr>
                <w:rFonts w:cstheme="minorHAnsi"/>
              </w:rPr>
              <w:t>Vælg parameter:</w:t>
            </w:r>
          </w:p>
          <w:p w14:paraId="5F5199D0" w14:textId="77CD16C8" w:rsidR="00F43860" w:rsidRPr="005E1AE5" w:rsidRDefault="00F43860">
            <w:pPr>
              <w:rPr>
                <w:rFonts w:ascii="Calibri" w:eastAsia="Calibri" w:hAnsi="Calibri" w:cs="Times New Roman"/>
              </w:rPr>
            </w:pPr>
            <w:r w:rsidRPr="00535A42">
              <w:t>Afstand til læge</w:t>
            </w:r>
          </w:p>
        </w:tc>
        <w:tc>
          <w:tcPr>
            <w:tcW w:w="3827" w:type="dxa"/>
          </w:tcPr>
          <w:p w14:paraId="3E08257A" w14:textId="2B411AC8" w:rsidR="00383DAA" w:rsidRDefault="00CF24BF" w:rsidP="005808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  <w:r w:rsidR="0058087F">
              <w:rPr>
                <w:rFonts w:ascii="Calibri" w:eastAsia="Calibri" w:hAnsi="Calibri" w:cs="Times New Roman"/>
              </w:rPr>
              <w:t xml:space="preserve">ngiv </w:t>
            </w:r>
            <w:r w:rsidR="00444CB6">
              <w:rPr>
                <w:rFonts w:ascii="Calibri" w:eastAsia="Calibri" w:hAnsi="Calibri" w:cs="Times New Roman"/>
              </w:rPr>
              <w:t>k</w:t>
            </w:r>
            <w:r w:rsidR="0053385B">
              <w:rPr>
                <w:rFonts w:ascii="Calibri" w:eastAsia="Calibri" w:hAnsi="Calibri" w:cs="Times New Roman"/>
              </w:rPr>
              <w:t>ilometer</w:t>
            </w:r>
            <w:r w:rsidR="00005CFC">
              <w:rPr>
                <w:rFonts w:ascii="Calibri" w:eastAsia="Calibri" w:hAnsi="Calibri" w:cs="Times New Roman"/>
              </w:rPr>
              <w:t xml:space="preserve">grænsen i </w:t>
            </w:r>
            <w:r w:rsidR="008051A8">
              <w:rPr>
                <w:rFonts w:ascii="Calibri" w:eastAsia="Calibri" w:hAnsi="Calibri" w:cs="Times New Roman"/>
              </w:rPr>
              <w:t>antal</w:t>
            </w:r>
            <w:r w:rsidR="0053385B">
              <w:rPr>
                <w:rFonts w:ascii="Calibri" w:eastAsia="Calibri" w:hAnsi="Calibri" w:cs="Times New Roman"/>
              </w:rPr>
              <w:t xml:space="preserve"> km</w:t>
            </w:r>
          </w:p>
          <w:p w14:paraId="251D33A7" w14:textId="4C7FB750" w:rsidR="00F43860" w:rsidRPr="005E1AE5" w:rsidRDefault="00383DAA" w:rsidP="005808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F.eks</w:t>
            </w:r>
            <w:r w:rsidR="00CF24BF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1 = 1 kilometer</w:t>
            </w:r>
          </w:p>
        </w:tc>
        <w:tc>
          <w:tcPr>
            <w:tcW w:w="3339" w:type="dxa"/>
          </w:tcPr>
          <w:p w14:paraId="6C53493C" w14:textId="77777777" w:rsidR="00F43860" w:rsidRDefault="00F43860">
            <w:pPr>
              <w:rPr>
                <w:rFonts w:ascii="Calibri" w:eastAsia="Calibri" w:hAnsi="Calibri" w:cs="Times New Roman"/>
                <w:i/>
                <w:iCs/>
              </w:rPr>
            </w:pPr>
            <w:r w:rsidRPr="00F024D6">
              <w:rPr>
                <w:rFonts w:ascii="Calibri" w:eastAsia="Calibri" w:hAnsi="Calibri" w:cs="Times New Roman"/>
                <w:i/>
                <w:iCs/>
              </w:rPr>
              <w:t>Eksempel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: </w:t>
            </w:r>
          </w:p>
          <w:p w14:paraId="522D6C25" w14:textId="77777777" w:rsidR="00F43860" w:rsidRDefault="00F438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 </w:t>
            </w:r>
          </w:p>
          <w:p w14:paraId="339AB044" w14:textId="77777777" w:rsidR="00F43860" w:rsidRPr="00C12349" w:rsidRDefault="00F43860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e</w:t>
            </w:r>
            <w:r w:rsidRPr="00C12349">
              <w:rPr>
                <w:rFonts w:ascii="Calibri" w:eastAsia="Calibri" w:hAnsi="Calibri" w:cs="Times New Roman"/>
                <w:i/>
                <w:iCs/>
              </w:rPr>
              <w:t>ller</w:t>
            </w:r>
          </w:p>
          <w:p w14:paraId="5068FEF6" w14:textId="77777777" w:rsidR="00F43860" w:rsidRPr="00C12349" w:rsidRDefault="00F438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</w:tr>
    </w:tbl>
    <w:p w14:paraId="08294A90" w14:textId="77777777" w:rsidR="00F43860" w:rsidRDefault="00F43860" w:rsidP="00F43860"/>
    <w:p w14:paraId="6DEFE537" w14:textId="77777777" w:rsidR="00872ABC" w:rsidRDefault="00872ABC" w:rsidP="00872ABC">
      <w:r>
        <w:t>OBS! Husk at afslutte med at trykke "GEM” for at gemme den konfiguration du har indtastet. Det er først når knappen ”GEM” er grå, at du har fået gemt din konfiguration.</w:t>
      </w:r>
    </w:p>
    <w:p w14:paraId="2739637F" w14:textId="77777777" w:rsidR="00872ABC" w:rsidRDefault="00872ABC" w:rsidP="00872ABC">
      <w:r>
        <w:t xml:space="preserve"> </w:t>
      </w:r>
      <w:r>
        <w:rPr>
          <w:noProof/>
        </w:rPr>
        <w:drawing>
          <wp:inline distT="0" distB="0" distL="0" distR="0" wp14:anchorId="5FAAC3FF" wp14:editId="352DE4B4">
            <wp:extent cx="714375" cy="428625"/>
            <wp:effectExtent l="0" t="0" r="9525" b="9525"/>
            <wp:docPr id="358" name="Billed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5DF25" w14:textId="77777777" w:rsidR="00215AC2" w:rsidRDefault="00215AC2" w:rsidP="00BE596A"/>
    <w:p w14:paraId="472E0FE9" w14:textId="77777777" w:rsidR="00215AC2" w:rsidRDefault="00215AC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1C8B753" w14:textId="64043A8C" w:rsidR="00FD11EF" w:rsidRDefault="00FD11EF" w:rsidP="00FD11EF">
      <w:pPr>
        <w:pStyle w:val="Overskrift2"/>
      </w:pPr>
      <w:bookmarkStart w:id="13" w:name="_Toc152935480"/>
      <w:r>
        <w:lastRenderedPageBreak/>
        <w:t>Tilføj eller ændr</w:t>
      </w:r>
      <w:r w:rsidR="007E1F8E">
        <w:t xml:space="preserve"> parameter i</w:t>
      </w:r>
      <w:r>
        <w:t xml:space="preserve"> parametergruppe: </w:t>
      </w:r>
      <w:r w:rsidR="00102A8B">
        <w:t>Bestilling og fremsendelse af kort</w:t>
      </w:r>
      <w:bookmarkEnd w:id="13"/>
      <w:r>
        <w:t xml:space="preserve"> </w:t>
      </w:r>
    </w:p>
    <w:p w14:paraId="533D4B21" w14:textId="6CCAB424" w:rsidR="00DF4E94" w:rsidRPr="00DF4E94" w:rsidRDefault="00DF4E94" w:rsidP="00DF4E94">
      <w:r>
        <w:t xml:space="preserve">Når denne navigationsseddel er gennemført, </w:t>
      </w:r>
      <w:r w:rsidR="00973CD8">
        <w:t xml:space="preserve">har du </w:t>
      </w:r>
      <w:r w:rsidR="00215AC2">
        <w:t>konfigureret</w:t>
      </w:r>
      <w:r w:rsidR="00973CD8">
        <w:t xml:space="preserve"> de parametre,</w:t>
      </w:r>
      <w:r w:rsidR="00090EF6">
        <w:t xml:space="preserve"> der skal </w:t>
      </w:r>
      <w:r w:rsidR="003161C3">
        <w:t xml:space="preserve">anvendes </w:t>
      </w:r>
      <w:r w:rsidR="00090EF6">
        <w:t>på sundhedskortet og det brev</w:t>
      </w:r>
      <w:r w:rsidR="003161C3">
        <w:t xml:space="preserve">, der indeholder sundhedskortet i forbindelse med forsendelsen af </w:t>
      </w:r>
      <w:r w:rsidR="007401DE">
        <w:t>sundheds</w:t>
      </w:r>
      <w:r w:rsidR="003161C3">
        <w:t xml:space="preserve">kortet til den sikrede. </w:t>
      </w:r>
      <w:r w:rsidR="001F073B">
        <w:t xml:space="preserve"> </w:t>
      </w:r>
      <w:r w:rsidR="001F073B" w:rsidRPr="001F073B">
        <w:t>Der</w:t>
      </w:r>
      <w:r w:rsidR="007401DE">
        <w:t>udover</w:t>
      </w:r>
      <w:r w:rsidR="001F073B" w:rsidRPr="001F073B">
        <w:t xml:space="preserve"> har du foretaget konfigurering af </w:t>
      </w:r>
      <w:r w:rsidR="00EF433B">
        <w:t xml:space="preserve">den </w:t>
      </w:r>
      <w:r w:rsidR="001F073B" w:rsidRPr="001F073B">
        <w:t>pris (gebyr</w:t>
      </w:r>
      <w:r w:rsidR="00BB6946">
        <w:t>)</w:t>
      </w:r>
      <w:r w:rsidR="001F073B" w:rsidRPr="001F073B">
        <w:t xml:space="preserve"> </w:t>
      </w:r>
      <w:r w:rsidR="00D665BC">
        <w:t>den sikrede</w:t>
      </w:r>
      <w:r w:rsidR="00EF433B">
        <w:t xml:space="preserve"> skal betale </w:t>
      </w:r>
      <w:r w:rsidR="00D665BC">
        <w:t>ved</w:t>
      </w:r>
      <w:r w:rsidR="00EF433B">
        <w:t xml:space="preserve"> en bestilling</w:t>
      </w:r>
      <w:r w:rsidR="00D665BC">
        <w:t xml:space="preserve"> i </w:t>
      </w:r>
      <w:r w:rsidR="001F073B" w:rsidRPr="001F073B">
        <w:t>selvbetjeningsløsningen.</w:t>
      </w:r>
    </w:p>
    <w:tbl>
      <w:tblPr>
        <w:tblStyle w:val="TableGrid1"/>
        <w:tblW w:w="10138" w:type="dxa"/>
        <w:tblLayout w:type="fixed"/>
        <w:tblLook w:val="04A0" w:firstRow="1" w:lastRow="0" w:firstColumn="1" w:lastColumn="0" w:noHBand="0" w:noVBand="1"/>
      </w:tblPr>
      <w:tblGrid>
        <w:gridCol w:w="2972"/>
        <w:gridCol w:w="3827"/>
        <w:gridCol w:w="3339"/>
      </w:tblGrid>
      <w:tr w:rsidR="00FD11EF" w:rsidRPr="005E1AE5" w14:paraId="30327EB3" w14:textId="77777777" w:rsidTr="005E12FC">
        <w:tc>
          <w:tcPr>
            <w:tcW w:w="2972" w:type="dxa"/>
            <w:shd w:val="clear" w:color="auto" w:fill="BDD6EE" w:themeFill="accent5" w:themeFillTint="66"/>
          </w:tcPr>
          <w:p w14:paraId="6C2DDA91" w14:textId="77777777" w:rsidR="00FD11EF" w:rsidRPr="00337CFF" w:rsidRDefault="00FD11EF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Fase</w:t>
            </w:r>
          </w:p>
        </w:tc>
        <w:tc>
          <w:tcPr>
            <w:tcW w:w="3827" w:type="dxa"/>
            <w:shd w:val="clear" w:color="auto" w:fill="BDD6EE" w:themeFill="accent5" w:themeFillTint="66"/>
          </w:tcPr>
          <w:p w14:paraId="3626F0B3" w14:textId="77777777" w:rsidR="00FD11EF" w:rsidRPr="00337CFF" w:rsidRDefault="00FD11EF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Forklaring</w:t>
            </w:r>
          </w:p>
        </w:tc>
        <w:tc>
          <w:tcPr>
            <w:tcW w:w="3339" w:type="dxa"/>
            <w:shd w:val="clear" w:color="auto" w:fill="BDD6EE" w:themeFill="accent5" w:themeFillTint="66"/>
          </w:tcPr>
          <w:p w14:paraId="0EECDEF8" w14:textId="77777777" w:rsidR="00FD11EF" w:rsidRPr="00596A67" w:rsidRDefault="00FD11EF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596A67">
              <w:rPr>
                <w:rFonts w:ascii="Calibri" w:eastAsia="Calibri" w:hAnsi="Calibri" w:cs="Times New Roman"/>
                <w:b/>
                <w:bCs/>
              </w:rPr>
              <w:t>Navigation</w:t>
            </w:r>
          </w:p>
        </w:tc>
      </w:tr>
      <w:tr w:rsidR="00CA7CD1" w:rsidRPr="005E1AE5" w14:paraId="4F4F87E3" w14:textId="77777777" w:rsidTr="00450D58">
        <w:tc>
          <w:tcPr>
            <w:tcW w:w="2972" w:type="dxa"/>
            <w:shd w:val="clear" w:color="auto" w:fill="auto"/>
          </w:tcPr>
          <w:p w14:paraId="7B29C88B" w14:textId="7B3463EF" w:rsidR="00CA7CD1" w:rsidRDefault="00CA7CD1" w:rsidP="00CA7CD1">
            <w:r w:rsidRPr="00CA7CD1">
              <w:rPr>
                <w:rFonts w:cstheme="minorHAnsi"/>
              </w:rPr>
              <w:t>Log på</w:t>
            </w:r>
          </w:p>
        </w:tc>
        <w:tc>
          <w:tcPr>
            <w:tcW w:w="3827" w:type="dxa"/>
            <w:shd w:val="clear" w:color="auto" w:fill="auto"/>
          </w:tcPr>
          <w:p w14:paraId="0CFF87F1" w14:textId="6B4A1CA3" w:rsidR="00CA7CD1" w:rsidRDefault="005223CA" w:rsidP="005223CA">
            <w:r>
              <w:rPr>
                <w:rFonts w:cstheme="minorHAnsi"/>
              </w:rPr>
              <w:t>L</w:t>
            </w:r>
            <w:r w:rsidRPr="00CA7CD1">
              <w:rPr>
                <w:rFonts w:cstheme="minorHAnsi"/>
              </w:rPr>
              <w:t>og</w:t>
            </w:r>
            <w:r>
              <w:rPr>
                <w:rFonts w:cstheme="minorHAnsi"/>
              </w:rPr>
              <w:t xml:space="preserve"> </w:t>
            </w:r>
            <w:r w:rsidRPr="00CA7CD1">
              <w:rPr>
                <w:rFonts w:cstheme="minorHAnsi"/>
              </w:rPr>
              <w:t>på Sygesikring som</w:t>
            </w:r>
            <w:r>
              <w:rPr>
                <w:rFonts w:cstheme="minorHAnsi"/>
              </w:rPr>
              <w:t xml:space="preserve"> </w:t>
            </w:r>
            <w:r w:rsidR="00396DD4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Kommunal </w:t>
            </w:r>
            <w:r w:rsidRPr="00CA7CD1">
              <w:rPr>
                <w:rFonts w:cstheme="minorHAnsi"/>
              </w:rPr>
              <w:t>administrator</w:t>
            </w:r>
            <w:r w:rsidR="00396DD4">
              <w:rPr>
                <w:rFonts w:cstheme="minorHAnsi"/>
              </w:rPr>
              <w:t>”</w:t>
            </w:r>
            <w:r w:rsidR="007D1B13">
              <w:rPr>
                <w:rFonts w:cstheme="minorHAnsi"/>
              </w:rPr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420EDD60" w14:textId="3905819A" w:rsidR="00CA7CD1" w:rsidRPr="005E1AE5" w:rsidRDefault="00CA7CD1" w:rsidP="00CA7CD1">
            <w:pPr>
              <w:rPr>
                <w:rFonts w:ascii="Calibri" w:eastAsia="Calibri" w:hAnsi="Calibri" w:cs="Times New Roman"/>
              </w:rPr>
            </w:pPr>
          </w:p>
        </w:tc>
      </w:tr>
      <w:tr w:rsidR="00CA7CD1" w:rsidRPr="005E1AE5" w14:paraId="311EA729" w14:textId="77777777" w:rsidTr="00450D58">
        <w:tc>
          <w:tcPr>
            <w:tcW w:w="2972" w:type="dxa"/>
            <w:shd w:val="clear" w:color="auto" w:fill="auto"/>
          </w:tcPr>
          <w:p w14:paraId="0D3EBB83" w14:textId="6FB78472" w:rsidR="00CA7CD1" w:rsidRDefault="00681708" w:rsidP="00CA7CD1">
            <w:r>
              <w:rPr>
                <w:rFonts w:cstheme="minorHAnsi"/>
              </w:rPr>
              <w:t>Overblikket ”</w:t>
            </w:r>
            <w:r w:rsidRPr="00CA7CD1">
              <w:rPr>
                <w:rFonts w:cstheme="minorHAnsi"/>
              </w:rPr>
              <w:t>Forretningsregler</w:t>
            </w:r>
            <w:r>
              <w:rPr>
                <w:rFonts w:cstheme="minorHAnsi"/>
              </w:rPr>
              <w:t>”</w:t>
            </w:r>
          </w:p>
        </w:tc>
        <w:tc>
          <w:tcPr>
            <w:tcW w:w="3827" w:type="dxa"/>
            <w:shd w:val="clear" w:color="auto" w:fill="auto"/>
          </w:tcPr>
          <w:p w14:paraId="3AAC415E" w14:textId="2DC67E19" w:rsidR="00CA7CD1" w:rsidRDefault="00CA7CD1" w:rsidP="00CA7CD1">
            <w:r w:rsidRPr="00CA7CD1">
              <w:rPr>
                <w:rFonts w:cstheme="minorHAnsi"/>
              </w:rPr>
              <w:t>Det først</w:t>
            </w:r>
            <w:r w:rsidR="00427CB3">
              <w:rPr>
                <w:rFonts w:cstheme="minorHAnsi"/>
              </w:rPr>
              <w:t>e</w:t>
            </w:r>
            <w:r w:rsidRPr="00CA7CD1">
              <w:rPr>
                <w:rFonts w:cstheme="minorHAnsi"/>
              </w:rPr>
              <w:t xml:space="preserve"> billede du åbner</w:t>
            </w:r>
            <w:r w:rsidR="00850BC8">
              <w:rPr>
                <w:rFonts w:cstheme="minorHAnsi"/>
              </w:rPr>
              <w:t>,</w:t>
            </w:r>
            <w:r w:rsidRPr="00CA7CD1">
              <w:rPr>
                <w:rFonts w:cstheme="minorHAnsi"/>
              </w:rPr>
              <w:t xml:space="preserve"> er </w:t>
            </w:r>
            <w:r w:rsidR="00427CB3">
              <w:rPr>
                <w:rFonts w:cstheme="minorHAnsi"/>
              </w:rPr>
              <w:t xml:space="preserve">overblikket </w:t>
            </w:r>
            <w:r w:rsidRPr="00CA7CD1">
              <w:rPr>
                <w:rFonts w:cstheme="minorHAnsi"/>
              </w:rPr>
              <w:t>”Forretningsregler”</w:t>
            </w:r>
            <w:r w:rsidR="00396DD4">
              <w:rPr>
                <w:rFonts w:cstheme="minorHAnsi"/>
              </w:rPr>
              <w:t>. D</w:t>
            </w:r>
            <w:r w:rsidRPr="00CA7CD1">
              <w:rPr>
                <w:rFonts w:cstheme="minorHAnsi"/>
              </w:rPr>
              <w:t>et er her</w:t>
            </w:r>
            <w:r w:rsidR="00BE0817">
              <w:rPr>
                <w:rFonts w:cstheme="minorHAnsi"/>
              </w:rPr>
              <w:t>,</w:t>
            </w:r>
            <w:r w:rsidRPr="00CA7CD1">
              <w:rPr>
                <w:rFonts w:cstheme="minorHAnsi"/>
              </w:rPr>
              <w:t xml:space="preserve"> du kan konfigurer</w:t>
            </w:r>
            <w:r w:rsidR="00BE0817">
              <w:rPr>
                <w:rFonts w:cstheme="minorHAnsi"/>
              </w:rPr>
              <w:t>e</w:t>
            </w:r>
            <w:r w:rsidRPr="00CA7CD1">
              <w:rPr>
                <w:rFonts w:cstheme="minorHAnsi"/>
              </w:rPr>
              <w:t xml:space="preserve"> de forskellige forretningsregler (parametre)</w:t>
            </w:r>
            <w:r w:rsidR="007D1B13">
              <w:rPr>
                <w:rFonts w:cstheme="minorHAnsi"/>
              </w:rPr>
              <w:t>.</w:t>
            </w:r>
            <w:r w:rsidRPr="00CA7CD1">
              <w:rPr>
                <w:rFonts w:cstheme="minorHAnsi"/>
              </w:rPr>
              <w:t xml:space="preserve"> 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7D549680" w14:textId="517E113C" w:rsidR="00CA7CD1" w:rsidRPr="005E1AE5" w:rsidRDefault="00CA7CD1" w:rsidP="00CA7CD1">
            <w:pPr>
              <w:rPr>
                <w:rFonts w:ascii="Calibri" w:eastAsia="Calibri" w:hAnsi="Calibri" w:cs="Times New Roman"/>
              </w:rPr>
            </w:pPr>
            <w:r w:rsidRPr="00CA7CD1">
              <w:rPr>
                <w:rFonts w:cstheme="minorHAnsi"/>
                <w:noProof/>
              </w:rPr>
              <w:drawing>
                <wp:inline distT="0" distB="0" distL="0" distR="0" wp14:anchorId="6C681737" wp14:editId="704F92D0">
                  <wp:extent cx="466725" cy="457200"/>
                  <wp:effectExtent l="0" t="0" r="9525" b="0"/>
                  <wp:docPr id="352" name="Billed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7DC" w:rsidRPr="005E1AE5" w14:paraId="022224F6" w14:textId="77777777" w:rsidTr="00450D58">
        <w:tc>
          <w:tcPr>
            <w:tcW w:w="2972" w:type="dxa"/>
            <w:shd w:val="clear" w:color="auto" w:fill="auto"/>
          </w:tcPr>
          <w:p w14:paraId="2AF94D7B" w14:textId="2747B8B6" w:rsidR="00C847DC" w:rsidRDefault="0020227A" w:rsidP="00C847DC">
            <w:r w:rsidRPr="00CA7CD1">
              <w:rPr>
                <w:rFonts w:cstheme="minorHAnsi"/>
              </w:rPr>
              <w:t>Vælg parametergruppe</w:t>
            </w:r>
          </w:p>
        </w:tc>
        <w:tc>
          <w:tcPr>
            <w:tcW w:w="3827" w:type="dxa"/>
            <w:shd w:val="clear" w:color="auto" w:fill="auto"/>
          </w:tcPr>
          <w:p w14:paraId="391E3C21" w14:textId="2B4A94B1" w:rsidR="00C847DC" w:rsidRDefault="00C847DC" w:rsidP="00C847DC">
            <w:r>
              <w:t>Du skal nu vælge gruppen ”</w:t>
            </w:r>
            <w:r w:rsidR="003A2260">
              <w:t xml:space="preserve">Bestilling og fremsendelse af </w:t>
            </w:r>
            <w:r w:rsidR="00E4527A">
              <w:t>kort</w:t>
            </w:r>
            <w:r>
              <w:t>”</w:t>
            </w:r>
            <w:r w:rsidR="007D1B13"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57F58CA9" w14:textId="278C7003" w:rsidR="00C847DC" w:rsidRPr="005E1AE5" w:rsidRDefault="00781EB0" w:rsidP="00C847DC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51B1FB81" wp14:editId="340A6A97">
                  <wp:extent cx="1828800" cy="933450"/>
                  <wp:effectExtent l="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444" w:rsidRPr="005E1AE5" w14:paraId="08EAC7FD" w14:textId="77777777" w:rsidTr="005E12FC">
        <w:tc>
          <w:tcPr>
            <w:tcW w:w="2972" w:type="dxa"/>
            <w:shd w:val="clear" w:color="auto" w:fill="auto"/>
          </w:tcPr>
          <w:p w14:paraId="3385AFDD" w14:textId="64A39E43" w:rsidR="00FE396A" w:rsidRDefault="00FE396A" w:rsidP="002A2444">
            <w:r w:rsidRPr="00334D62">
              <w:rPr>
                <w:rFonts w:cstheme="minorHAnsi"/>
              </w:rPr>
              <w:t>Vælg parameter:</w:t>
            </w:r>
          </w:p>
          <w:p w14:paraId="1C33721F" w14:textId="41EDD093" w:rsidR="002A2444" w:rsidRPr="005E1AE5" w:rsidRDefault="002A2444" w:rsidP="002A2444">
            <w:pPr>
              <w:rPr>
                <w:rFonts w:ascii="Calibri" w:eastAsia="Calibri" w:hAnsi="Calibri" w:cs="Times New Roman"/>
              </w:rPr>
            </w:pPr>
            <w:r>
              <w:t xml:space="preserve">Sundhedskort </w:t>
            </w:r>
            <w:r w:rsidR="0083084E">
              <w:t>tekst</w:t>
            </w:r>
            <w: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CADC19C" w14:textId="06FE56F7" w:rsidR="002A2444" w:rsidRPr="005E1AE5" w:rsidRDefault="00916BC8" w:rsidP="002A2444">
            <w:pPr>
              <w:rPr>
                <w:rFonts w:ascii="Calibri" w:eastAsia="Calibri" w:hAnsi="Calibri" w:cs="Times New Roman"/>
              </w:rPr>
            </w:pPr>
            <w:r>
              <w:t>Indsæt k</w:t>
            </w:r>
            <w:r w:rsidR="002A2444">
              <w:t>ommunens navn</w:t>
            </w:r>
            <w:r w:rsidR="00BD4065">
              <w:t xml:space="preserve">, til anvendelse på </w:t>
            </w:r>
            <w:r w:rsidR="002A2444">
              <w:t>sundhedskortet</w:t>
            </w:r>
          </w:p>
        </w:tc>
        <w:tc>
          <w:tcPr>
            <w:tcW w:w="3339" w:type="dxa"/>
            <w:shd w:val="clear" w:color="auto" w:fill="auto"/>
          </w:tcPr>
          <w:p w14:paraId="410A6853" w14:textId="77777777" w:rsidR="002A2444" w:rsidRDefault="002A2444" w:rsidP="002A2444">
            <w:pPr>
              <w:rPr>
                <w:rFonts w:ascii="Calibri" w:eastAsia="Calibri" w:hAnsi="Calibri" w:cs="Times New Roman"/>
              </w:rPr>
            </w:pPr>
            <w:r w:rsidRPr="00F024D6">
              <w:rPr>
                <w:rFonts w:ascii="Calibri" w:eastAsia="Calibri" w:hAnsi="Calibri" w:cs="Times New Roman"/>
                <w:i/>
                <w:iCs/>
              </w:rPr>
              <w:t>Eksempel</w:t>
            </w:r>
            <w:r>
              <w:rPr>
                <w:rFonts w:ascii="Calibri" w:eastAsia="Calibri" w:hAnsi="Calibri" w:cs="Times New Roman"/>
                <w:i/>
                <w:iCs/>
              </w:rPr>
              <w:t>:</w:t>
            </w:r>
          </w:p>
          <w:p w14:paraId="30E98046" w14:textId="3812AAF9" w:rsidR="002A2444" w:rsidRPr="00B51CBC" w:rsidRDefault="002A2444" w:rsidP="002A24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Ballerup </w:t>
            </w:r>
            <w:r w:rsidR="0058515F">
              <w:rPr>
                <w:rFonts w:ascii="Calibri" w:eastAsia="Calibri" w:hAnsi="Calibri" w:cs="Times New Roman"/>
              </w:rPr>
              <w:t>K</w:t>
            </w:r>
            <w:r>
              <w:rPr>
                <w:rFonts w:ascii="Calibri" w:eastAsia="Calibri" w:hAnsi="Calibri" w:cs="Times New Roman"/>
              </w:rPr>
              <w:t>ommune</w:t>
            </w:r>
          </w:p>
        </w:tc>
      </w:tr>
      <w:tr w:rsidR="002A2444" w:rsidRPr="005E1AE5" w14:paraId="1F9F31C2" w14:textId="77777777" w:rsidTr="005E12FC">
        <w:tc>
          <w:tcPr>
            <w:tcW w:w="2972" w:type="dxa"/>
          </w:tcPr>
          <w:p w14:paraId="08BCDA46" w14:textId="329074F6" w:rsidR="00FE396A" w:rsidRDefault="00FE396A" w:rsidP="002A2444">
            <w:r w:rsidRPr="00334D62">
              <w:rPr>
                <w:rFonts w:cstheme="minorHAnsi"/>
              </w:rPr>
              <w:t>Vælg parameter:</w:t>
            </w:r>
          </w:p>
          <w:p w14:paraId="3206DE1F" w14:textId="51536E57" w:rsidR="002A2444" w:rsidRPr="005E1AE5" w:rsidRDefault="002A2444" w:rsidP="002A2444">
            <w:pPr>
              <w:rPr>
                <w:rFonts w:ascii="Calibri" w:eastAsia="Calibri" w:hAnsi="Calibri" w:cs="Times New Roman"/>
              </w:rPr>
            </w:pPr>
            <w:r>
              <w:t xml:space="preserve">Sundhedskort </w:t>
            </w:r>
            <w:r w:rsidRPr="009F5A81">
              <w:t>telefon</w:t>
            </w:r>
            <w:r>
              <w:t>nummer</w:t>
            </w:r>
          </w:p>
        </w:tc>
        <w:tc>
          <w:tcPr>
            <w:tcW w:w="3827" w:type="dxa"/>
          </w:tcPr>
          <w:p w14:paraId="4C84215B" w14:textId="2D96FF24" w:rsidR="002A2444" w:rsidRPr="005E1AE5" w:rsidRDefault="00916BC8" w:rsidP="002A2444">
            <w:pPr>
              <w:rPr>
                <w:rFonts w:ascii="Calibri" w:eastAsia="Calibri" w:hAnsi="Calibri" w:cs="Times New Roman"/>
              </w:rPr>
            </w:pPr>
            <w:r>
              <w:t>Indsæt k</w:t>
            </w:r>
            <w:r w:rsidR="002A2444">
              <w:t>ommunens telefon</w:t>
            </w:r>
            <w:r w:rsidR="006C3D06">
              <w:t>nummer</w:t>
            </w:r>
            <w:r w:rsidR="00BD4065">
              <w:t>, til anvendelse</w:t>
            </w:r>
            <w:r w:rsidR="002A2444">
              <w:t xml:space="preserve"> på sundhedskortet</w:t>
            </w:r>
          </w:p>
        </w:tc>
        <w:tc>
          <w:tcPr>
            <w:tcW w:w="3339" w:type="dxa"/>
          </w:tcPr>
          <w:p w14:paraId="26770F79" w14:textId="77777777" w:rsidR="002A2444" w:rsidRDefault="002A2444" w:rsidP="002A2444">
            <w:pPr>
              <w:rPr>
                <w:rFonts w:ascii="Calibri" w:eastAsia="Calibri" w:hAnsi="Calibri" w:cs="Times New Roman"/>
                <w:i/>
                <w:iCs/>
              </w:rPr>
            </w:pPr>
            <w:r w:rsidRPr="00F024D6">
              <w:rPr>
                <w:rFonts w:ascii="Calibri" w:eastAsia="Calibri" w:hAnsi="Calibri" w:cs="Times New Roman"/>
                <w:i/>
                <w:iCs/>
              </w:rPr>
              <w:t>Eksempel</w:t>
            </w:r>
            <w:r>
              <w:rPr>
                <w:rFonts w:ascii="Calibri" w:eastAsia="Calibri" w:hAnsi="Calibri" w:cs="Times New Roman"/>
                <w:i/>
                <w:iCs/>
              </w:rPr>
              <w:t>:</w:t>
            </w:r>
          </w:p>
          <w:p w14:paraId="04006E96" w14:textId="40995BB1" w:rsidR="002A2444" w:rsidRPr="00B51CBC" w:rsidRDefault="002A2444" w:rsidP="002A2444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t>99999999</w:t>
            </w:r>
          </w:p>
        </w:tc>
      </w:tr>
      <w:tr w:rsidR="002A2444" w:rsidRPr="005E1AE5" w14:paraId="7754400F" w14:textId="77777777" w:rsidTr="005E12FC">
        <w:tc>
          <w:tcPr>
            <w:tcW w:w="2972" w:type="dxa"/>
          </w:tcPr>
          <w:p w14:paraId="221DDA93" w14:textId="70D9B802" w:rsidR="00FE396A" w:rsidRDefault="00FE396A" w:rsidP="002A2444">
            <w:r w:rsidRPr="00334D62">
              <w:rPr>
                <w:rFonts w:cstheme="minorHAnsi"/>
              </w:rPr>
              <w:t>Vælg parameter:</w:t>
            </w:r>
          </w:p>
          <w:p w14:paraId="39449AF8" w14:textId="31EB11FD" w:rsidR="002A2444" w:rsidRDefault="002A2444" w:rsidP="002A2444">
            <w:pPr>
              <w:rPr>
                <w:rFonts w:ascii="Calibri" w:eastAsia="Calibri" w:hAnsi="Calibri" w:cs="Times New Roman"/>
              </w:rPr>
            </w:pPr>
            <w:r w:rsidRPr="009F5A81">
              <w:t>Returadresse</w:t>
            </w:r>
          </w:p>
        </w:tc>
        <w:tc>
          <w:tcPr>
            <w:tcW w:w="3827" w:type="dxa"/>
          </w:tcPr>
          <w:p w14:paraId="2081ABAE" w14:textId="0929D139" w:rsidR="002A2444" w:rsidRDefault="00916BC8" w:rsidP="002A2444">
            <w:r>
              <w:t>Indsæt r</w:t>
            </w:r>
            <w:r w:rsidR="002A2444">
              <w:t>eturadresse til brevet</w:t>
            </w:r>
            <w:r w:rsidR="009D2862">
              <w:t>,</w:t>
            </w:r>
            <w:r w:rsidR="002A2444">
              <w:t xml:space="preserve"> der indeholder sundhedskortet </w:t>
            </w:r>
          </w:p>
          <w:p w14:paraId="17F9FE7A" w14:textId="542FAEE7" w:rsidR="00AE76C0" w:rsidRDefault="00AE76C0" w:rsidP="002A244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9" w:type="dxa"/>
          </w:tcPr>
          <w:p w14:paraId="10DBE1E2" w14:textId="77777777" w:rsidR="002A2444" w:rsidRDefault="002A2444" w:rsidP="002A2444">
            <w:pPr>
              <w:rPr>
                <w:rFonts w:ascii="Calibri" w:eastAsia="Calibri" w:hAnsi="Calibri" w:cs="Times New Roman"/>
                <w:i/>
                <w:iCs/>
              </w:rPr>
            </w:pPr>
            <w:r w:rsidRPr="00F024D6">
              <w:rPr>
                <w:rFonts w:ascii="Calibri" w:eastAsia="Calibri" w:hAnsi="Calibri" w:cs="Times New Roman"/>
                <w:i/>
                <w:iCs/>
              </w:rPr>
              <w:t>Eksempel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: </w:t>
            </w:r>
          </w:p>
          <w:p w14:paraId="6CA454C0" w14:textId="4164B9FA" w:rsidR="002A2444" w:rsidRPr="00B51CBC" w:rsidRDefault="002A2444" w:rsidP="002A2444">
            <w:pPr>
              <w:rPr>
                <w:noProof/>
              </w:rPr>
            </w:pPr>
            <w:r>
              <w:rPr>
                <w:rFonts w:ascii="Calibri" w:eastAsia="Calibri" w:hAnsi="Calibri" w:cs="Times New Roman"/>
              </w:rPr>
              <w:t>Strandvejen 10, 2750 Ballerup</w:t>
            </w:r>
          </w:p>
        </w:tc>
      </w:tr>
      <w:tr w:rsidR="002A2444" w:rsidRPr="005E1AE5" w14:paraId="4A75E825" w14:textId="77777777" w:rsidTr="005E12FC">
        <w:tc>
          <w:tcPr>
            <w:tcW w:w="2972" w:type="dxa"/>
          </w:tcPr>
          <w:p w14:paraId="08D845AB" w14:textId="485D6E6E" w:rsidR="00FE396A" w:rsidRDefault="00FE396A" w:rsidP="002A2444">
            <w:r w:rsidRPr="00334D62">
              <w:rPr>
                <w:rFonts w:cstheme="minorHAnsi"/>
              </w:rPr>
              <w:t>Vælg parameter:</w:t>
            </w:r>
          </w:p>
          <w:p w14:paraId="2B65D76B" w14:textId="373F0CBB" w:rsidR="002A2444" w:rsidRPr="009F5A81" w:rsidRDefault="002A2444" w:rsidP="002A2444">
            <w:r>
              <w:t xml:space="preserve">Sundhedskort pris  </w:t>
            </w:r>
          </w:p>
        </w:tc>
        <w:tc>
          <w:tcPr>
            <w:tcW w:w="3827" w:type="dxa"/>
          </w:tcPr>
          <w:p w14:paraId="7D0600EE" w14:textId="37B786AC" w:rsidR="003900CF" w:rsidRDefault="004338AA" w:rsidP="002A2444">
            <w:r>
              <w:t>Indsæt</w:t>
            </w:r>
            <w:r w:rsidR="002A2444">
              <w:t xml:space="preserve"> pris (gebyr)</w:t>
            </w:r>
            <w:r w:rsidR="0085379B">
              <w:t xml:space="preserve"> i øre</w:t>
            </w:r>
            <w:r w:rsidR="00F00AFC">
              <w:t xml:space="preserve"> som anvendes i selvbetjeningsløsningen.</w:t>
            </w:r>
          </w:p>
        </w:tc>
        <w:tc>
          <w:tcPr>
            <w:tcW w:w="3339" w:type="dxa"/>
          </w:tcPr>
          <w:p w14:paraId="6167E95D" w14:textId="77777777" w:rsidR="002A2444" w:rsidRDefault="002A2444" w:rsidP="002A2444">
            <w:pPr>
              <w:rPr>
                <w:rFonts w:ascii="Calibri" w:eastAsia="Calibri" w:hAnsi="Calibri" w:cs="Times New Roman"/>
                <w:i/>
                <w:iCs/>
              </w:rPr>
            </w:pPr>
            <w:r w:rsidRPr="00F024D6">
              <w:rPr>
                <w:rFonts w:ascii="Calibri" w:eastAsia="Calibri" w:hAnsi="Calibri" w:cs="Times New Roman"/>
                <w:i/>
                <w:iCs/>
              </w:rPr>
              <w:t>Eksempel</w:t>
            </w:r>
            <w:r>
              <w:rPr>
                <w:rFonts w:ascii="Calibri" w:eastAsia="Calibri" w:hAnsi="Calibri" w:cs="Times New Roman"/>
                <w:i/>
                <w:iCs/>
              </w:rPr>
              <w:t>:</w:t>
            </w:r>
          </w:p>
          <w:p w14:paraId="63D43C75" w14:textId="6E32291D" w:rsidR="002A2444" w:rsidRDefault="00CA4DBA" w:rsidP="002A24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  <w:r w:rsidR="000328CB">
              <w:rPr>
                <w:rFonts w:ascii="Calibri" w:eastAsia="Calibri" w:hAnsi="Calibri" w:cs="Times New Roman"/>
              </w:rPr>
              <w:t>00</w:t>
            </w:r>
          </w:p>
          <w:p w14:paraId="6A5E9B3A" w14:textId="5FC32C30" w:rsidR="009350A4" w:rsidRPr="00712AE3" w:rsidRDefault="009350A4" w:rsidP="002A2444">
            <w:pPr>
              <w:rPr>
                <w:noProof/>
              </w:rPr>
            </w:pPr>
          </w:p>
        </w:tc>
      </w:tr>
    </w:tbl>
    <w:p w14:paraId="57D734F0" w14:textId="77777777" w:rsidR="00FD11EF" w:rsidRDefault="00FD11EF" w:rsidP="00FD11EF"/>
    <w:p w14:paraId="462E9201" w14:textId="77777777" w:rsidR="00872ABC" w:rsidRDefault="00872ABC" w:rsidP="00872ABC">
      <w:r>
        <w:t>OBS! Husk at afslutte med at trykke "GEM” for at gemme den konfiguration du har indtastet. Det er først når knappen ”GEM” er grå, at du har fået gemt din konfiguration.</w:t>
      </w:r>
    </w:p>
    <w:p w14:paraId="03A405B6" w14:textId="77777777" w:rsidR="00872ABC" w:rsidRDefault="00872ABC" w:rsidP="00872ABC">
      <w:r>
        <w:t xml:space="preserve"> </w:t>
      </w:r>
      <w:r>
        <w:rPr>
          <w:noProof/>
        </w:rPr>
        <w:drawing>
          <wp:inline distT="0" distB="0" distL="0" distR="0" wp14:anchorId="467BC652" wp14:editId="15742244">
            <wp:extent cx="714375" cy="428625"/>
            <wp:effectExtent l="0" t="0" r="9525" b="9525"/>
            <wp:docPr id="359" name="Billed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867E8" w14:textId="77777777" w:rsidR="00872ABC" w:rsidRDefault="00872ABC" w:rsidP="00FD11EF"/>
    <w:p w14:paraId="3AB9A9BE" w14:textId="7616B64C" w:rsidR="00FD11EF" w:rsidRDefault="00FD11EF">
      <w:r>
        <w:br w:type="page"/>
      </w:r>
    </w:p>
    <w:p w14:paraId="27802AA2" w14:textId="6E3D9EAE" w:rsidR="00FD11EF" w:rsidRDefault="00FD11EF" w:rsidP="00FD11EF">
      <w:pPr>
        <w:pStyle w:val="Overskrift2"/>
      </w:pPr>
      <w:bookmarkStart w:id="14" w:name="_Toc152935481"/>
      <w:r>
        <w:lastRenderedPageBreak/>
        <w:t>Tilføj eller ændr</w:t>
      </w:r>
      <w:r w:rsidR="007E1F8E">
        <w:t xml:space="preserve"> parameter i</w:t>
      </w:r>
      <w:r>
        <w:t xml:space="preserve"> parametergruppe: </w:t>
      </w:r>
      <w:r w:rsidR="00C95633" w:rsidRPr="006321A8">
        <w:t>Betaling</w:t>
      </w:r>
      <w:bookmarkEnd w:id="14"/>
      <w:r>
        <w:t xml:space="preserve"> </w:t>
      </w:r>
    </w:p>
    <w:p w14:paraId="2A4F6E90" w14:textId="2D2BF54C" w:rsidR="00DF4E94" w:rsidRDefault="00DF4E94" w:rsidP="00DF4E94">
      <w:r>
        <w:t xml:space="preserve">Når denne navigationsseddel er gennemført, </w:t>
      </w:r>
      <w:r w:rsidR="00473F39">
        <w:t xml:space="preserve">har du </w:t>
      </w:r>
      <w:r w:rsidR="00470FAA">
        <w:t>konfigureret</w:t>
      </w:r>
      <w:r w:rsidR="00473F39">
        <w:t xml:space="preserve"> de parametre</w:t>
      </w:r>
      <w:r w:rsidR="009107E8">
        <w:t xml:space="preserve">, der skal anvendes i forbindelse med betaling </w:t>
      </w:r>
      <w:r w:rsidR="00ED6E53">
        <w:t xml:space="preserve">af sundhedskort </w:t>
      </w:r>
      <w:r w:rsidR="009107E8">
        <w:t>via selvbetjening</w:t>
      </w:r>
      <w:r w:rsidR="00D314DF">
        <w:t>sløsningen</w:t>
      </w:r>
      <w:r w:rsidR="00C34883">
        <w:t>,</w:t>
      </w:r>
      <w:r w:rsidR="00CB1E68">
        <w:t xml:space="preserve"> så </w:t>
      </w:r>
      <w:r w:rsidR="002B07BA">
        <w:t xml:space="preserve">Sygesikring </w:t>
      </w:r>
      <w:r w:rsidR="00CB1E68">
        <w:t xml:space="preserve">kan anvende </w:t>
      </w:r>
      <w:r w:rsidR="001C7629">
        <w:t>betalingskanal</w:t>
      </w:r>
      <w:r w:rsidR="007D0654">
        <w:t xml:space="preserve">en hos betalingsleverandøren.  </w:t>
      </w:r>
    </w:p>
    <w:tbl>
      <w:tblPr>
        <w:tblStyle w:val="TableGrid1"/>
        <w:tblW w:w="10491" w:type="dxa"/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3692"/>
      </w:tblGrid>
      <w:tr w:rsidR="00FD11EF" w:rsidRPr="005E1AE5" w14:paraId="791D2DA0" w14:textId="77777777" w:rsidTr="001211C4">
        <w:tc>
          <w:tcPr>
            <w:tcW w:w="2689" w:type="dxa"/>
            <w:shd w:val="clear" w:color="auto" w:fill="BDD6EE" w:themeFill="accent5" w:themeFillTint="66"/>
          </w:tcPr>
          <w:p w14:paraId="7AF0617D" w14:textId="77777777" w:rsidR="00FD11EF" w:rsidRPr="00337CFF" w:rsidRDefault="00FD11EF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Fase</w:t>
            </w:r>
          </w:p>
        </w:tc>
        <w:tc>
          <w:tcPr>
            <w:tcW w:w="4110" w:type="dxa"/>
            <w:shd w:val="clear" w:color="auto" w:fill="BDD6EE" w:themeFill="accent5" w:themeFillTint="66"/>
          </w:tcPr>
          <w:p w14:paraId="72D8F40A" w14:textId="77777777" w:rsidR="00FD11EF" w:rsidRPr="00337CFF" w:rsidRDefault="00FD11EF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Forklaring</w:t>
            </w:r>
          </w:p>
        </w:tc>
        <w:tc>
          <w:tcPr>
            <w:tcW w:w="3692" w:type="dxa"/>
            <w:shd w:val="clear" w:color="auto" w:fill="BDD6EE" w:themeFill="accent5" w:themeFillTint="66"/>
          </w:tcPr>
          <w:p w14:paraId="081718C0" w14:textId="77777777" w:rsidR="00FD11EF" w:rsidRPr="00596A67" w:rsidRDefault="00FD11EF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596A67">
              <w:rPr>
                <w:rFonts w:ascii="Calibri" w:eastAsia="Calibri" w:hAnsi="Calibri" w:cs="Times New Roman"/>
                <w:b/>
                <w:bCs/>
              </w:rPr>
              <w:t>Navigation</w:t>
            </w:r>
          </w:p>
        </w:tc>
      </w:tr>
      <w:tr w:rsidR="00380FAC" w:rsidRPr="005E1AE5" w14:paraId="211A65DC" w14:textId="77777777" w:rsidTr="001211C4">
        <w:tc>
          <w:tcPr>
            <w:tcW w:w="2689" w:type="dxa"/>
            <w:shd w:val="clear" w:color="auto" w:fill="auto"/>
          </w:tcPr>
          <w:p w14:paraId="4BA92AD6" w14:textId="235CACB2" w:rsidR="00380FAC" w:rsidRDefault="00380FAC" w:rsidP="00380FAC">
            <w:r w:rsidRPr="00CA7CD1">
              <w:rPr>
                <w:rFonts w:cstheme="minorHAnsi"/>
              </w:rPr>
              <w:t>Log på</w:t>
            </w:r>
          </w:p>
        </w:tc>
        <w:tc>
          <w:tcPr>
            <w:tcW w:w="4110" w:type="dxa"/>
            <w:shd w:val="clear" w:color="auto" w:fill="auto"/>
          </w:tcPr>
          <w:p w14:paraId="33DD23FE" w14:textId="2C654842" w:rsidR="00380FAC" w:rsidRPr="005223CA" w:rsidRDefault="005223CA" w:rsidP="00961FB4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A7CD1">
              <w:rPr>
                <w:rFonts w:cstheme="minorHAnsi"/>
              </w:rPr>
              <w:t>og</w:t>
            </w:r>
            <w:r>
              <w:rPr>
                <w:rFonts w:cstheme="minorHAnsi"/>
              </w:rPr>
              <w:t xml:space="preserve"> </w:t>
            </w:r>
            <w:r w:rsidRPr="00CA7CD1">
              <w:rPr>
                <w:rFonts w:cstheme="minorHAnsi"/>
              </w:rPr>
              <w:t>på Sygesikring som</w:t>
            </w:r>
            <w:r>
              <w:rPr>
                <w:rFonts w:cstheme="minorHAnsi"/>
              </w:rPr>
              <w:t xml:space="preserve"> </w:t>
            </w:r>
            <w:r w:rsidR="004C1FEE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Kommunal </w:t>
            </w:r>
            <w:r w:rsidRPr="00CA7CD1">
              <w:rPr>
                <w:rFonts w:cstheme="minorHAnsi"/>
              </w:rPr>
              <w:t>administrator</w:t>
            </w:r>
            <w:r w:rsidR="004C1FEE">
              <w:rPr>
                <w:rFonts w:cstheme="minorHAnsi"/>
              </w:rPr>
              <w:t>”</w:t>
            </w:r>
            <w:r w:rsidR="007D1B13">
              <w:rPr>
                <w:rFonts w:cstheme="minorHAnsi"/>
              </w:rPr>
              <w:t>.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5BA8F5B" w14:textId="7DB2F5A0" w:rsidR="00380FAC" w:rsidRPr="005E1AE5" w:rsidRDefault="00380FAC" w:rsidP="00380FAC">
            <w:pPr>
              <w:rPr>
                <w:rFonts w:ascii="Calibri" w:eastAsia="Calibri" w:hAnsi="Calibri" w:cs="Times New Roman"/>
              </w:rPr>
            </w:pPr>
          </w:p>
        </w:tc>
      </w:tr>
      <w:tr w:rsidR="00380FAC" w:rsidRPr="005E1AE5" w14:paraId="2BEA10EC" w14:textId="77777777" w:rsidTr="001211C4">
        <w:tc>
          <w:tcPr>
            <w:tcW w:w="2689" w:type="dxa"/>
            <w:shd w:val="clear" w:color="auto" w:fill="auto"/>
          </w:tcPr>
          <w:p w14:paraId="344A3585" w14:textId="139BF8A1" w:rsidR="00380FAC" w:rsidRDefault="00681708" w:rsidP="00380FAC">
            <w:r>
              <w:rPr>
                <w:rFonts w:cstheme="minorHAnsi"/>
              </w:rPr>
              <w:t>Overblikket ”</w:t>
            </w:r>
            <w:r w:rsidRPr="00CA7CD1">
              <w:rPr>
                <w:rFonts w:cstheme="minorHAnsi"/>
              </w:rPr>
              <w:t>Forretningsregler</w:t>
            </w:r>
            <w:r>
              <w:rPr>
                <w:rFonts w:cstheme="minorHAnsi"/>
              </w:rPr>
              <w:t>”</w:t>
            </w:r>
          </w:p>
        </w:tc>
        <w:tc>
          <w:tcPr>
            <w:tcW w:w="4110" w:type="dxa"/>
            <w:shd w:val="clear" w:color="auto" w:fill="auto"/>
          </w:tcPr>
          <w:p w14:paraId="1DF40809" w14:textId="03649F91" w:rsidR="00380FAC" w:rsidRDefault="00380FAC" w:rsidP="00380FAC">
            <w:r w:rsidRPr="00CA7CD1">
              <w:rPr>
                <w:rFonts w:cstheme="minorHAnsi"/>
              </w:rPr>
              <w:t>Det først billede du åbner</w:t>
            </w:r>
            <w:r w:rsidR="00072942">
              <w:rPr>
                <w:rFonts w:cstheme="minorHAnsi"/>
              </w:rPr>
              <w:t>,</w:t>
            </w:r>
            <w:r w:rsidR="00F06364">
              <w:rPr>
                <w:rFonts w:cstheme="minorHAnsi"/>
              </w:rPr>
              <w:t xml:space="preserve"> er</w:t>
            </w:r>
            <w:r w:rsidRPr="00CA7CD1">
              <w:rPr>
                <w:rFonts w:cstheme="minorHAnsi"/>
              </w:rPr>
              <w:t xml:space="preserve"> </w:t>
            </w:r>
            <w:r w:rsidR="00E83588">
              <w:rPr>
                <w:rFonts w:cstheme="minorHAnsi"/>
              </w:rPr>
              <w:t>overblikket</w:t>
            </w:r>
            <w:r w:rsidR="00F06364">
              <w:rPr>
                <w:rFonts w:cstheme="minorHAnsi"/>
              </w:rPr>
              <w:t xml:space="preserve"> </w:t>
            </w:r>
            <w:r w:rsidRPr="00CA7CD1">
              <w:rPr>
                <w:rFonts w:cstheme="minorHAnsi"/>
              </w:rPr>
              <w:t>”Forretningsregler”</w:t>
            </w:r>
            <w:r w:rsidR="00F06364">
              <w:rPr>
                <w:rFonts w:cstheme="minorHAnsi"/>
              </w:rPr>
              <w:t>. Det</w:t>
            </w:r>
            <w:r w:rsidRPr="00CA7CD1">
              <w:rPr>
                <w:rFonts w:cstheme="minorHAnsi"/>
              </w:rPr>
              <w:t xml:space="preserve"> er her</w:t>
            </w:r>
            <w:r w:rsidR="00C34883">
              <w:rPr>
                <w:rFonts w:cstheme="minorHAnsi"/>
              </w:rPr>
              <w:t>,</w:t>
            </w:r>
            <w:r w:rsidRPr="00CA7CD1">
              <w:rPr>
                <w:rFonts w:cstheme="minorHAnsi"/>
              </w:rPr>
              <w:t xml:space="preserve"> du kan konfigurer</w:t>
            </w:r>
            <w:r w:rsidR="00C34883">
              <w:rPr>
                <w:rFonts w:cstheme="minorHAnsi"/>
              </w:rPr>
              <w:t>e</w:t>
            </w:r>
            <w:r w:rsidRPr="00CA7CD1">
              <w:rPr>
                <w:rFonts w:cstheme="minorHAnsi"/>
              </w:rPr>
              <w:t xml:space="preserve"> de forskellige forretningsregler (parametre)</w:t>
            </w:r>
            <w:r w:rsidR="007D1B13">
              <w:rPr>
                <w:rFonts w:cstheme="minorHAnsi"/>
              </w:rPr>
              <w:t>.</w:t>
            </w:r>
            <w:r w:rsidRPr="00CA7CD1">
              <w:rPr>
                <w:rFonts w:cstheme="minorHAnsi"/>
              </w:rPr>
              <w:t xml:space="preserve"> 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5E4F725" w14:textId="000386D9" w:rsidR="00380FAC" w:rsidRPr="005E1AE5" w:rsidRDefault="00380FAC" w:rsidP="00380FAC">
            <w:pPr>
              <w:rPr>
                <w:rFonts w:ascii="Calibri" w:eastAsia="Calibri" w:hAnsi="Calibri" w:cs="Times New Roman"/>
              </w:rPr>
            </w:pPr>
            <w:r w:rsidRPr="00CA7CD1">
              <w:rPr>
                <w:rFonts w:cstheme="minorHAnsi"/>
                <w:noProof/>
              </w:rPr>
              <w:drawing>
                <wp:inline distT="0" distB="0" distL="0" distR="0" wp14:anchorId="2258F286" wp14:editId="495CC14B">
                  <wp:extent cx="466725" cy="457200"/>
                  <wp:effectExtent l="0" t="0" r="9525" b="0"/>
                  <wp:docPr id="354" name="Billed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7DC" w:rsidRPr="005E1AE5" w14:paraId="33E5BA27" w14:textId="77777777" w:rsidTr="001211C4">
        <w:tc>
          <w:tcPr>
            <w:tcW w:w="2689" w:type="dxa"/>
            <w:shd w:val="clear" w:color="auto" w:fill="auto"/>
          </w:tcPr>
          <w:p w14:paraId="5A482AD1" w14:textId="355C3CE9" w:rsidR="00C847DC" w:rsidRDefault="000D6177" w:rsidP="00C847DC">
            <w:r w:rsidRPr="00CA7CD1">
              <w:rPr>
                <w:rFonts w:cstheme="minorHAnsi"/>
              </w:rPr>
              <w:t>Vælg parametergruppe</w:t>
            </w:r>
          </w:p>
        </w:tc>
        <w:tc>
          <w:tcPr>
            <w:tcW w:w="4110" w:type="dxa"/>
            <w:shd w:val="clear" w:color="auto" w:fill="auto"/>
          </w:tcPr>
          <w:p w14:paraId="1D9F878B" w14:textId="6F725273" w:rsidR="00C847DC" w:rsidRDefault="00C847DC" w:rsidP="00C847DC">
            <w:r>
              <w:t>Du skal nu vælge gruppen ”</w:t>
            </w:r>
            <w:r w:rsidR="00E4527A">
              <w:t>Betaling</w:t>
            </w:r>
            <w:r>
              <w:t>”</w:t>
            </w:r>
            <w:r w:rsidR="0069526D">
              <w:t>.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C1F9D64" w14:textId="53AA9F85" w:rsidR="00C847DC" w:rsidRPr="005E1AE5" w:rsidRDefault="0058482E" w:rsidP="00C847DC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53B6901A" wp14:editId="696E5FA0">
                  <wp:extent cx="1682496" cy="892159"/>
                  <wp:effectExtent l="0" t="0" r="0" b="381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59" cy="89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1C4" w:rsidRPr="005E1AE5" w14:paraId="63FF696E" w14:textId="77777777" w:rsidTr="001211C4">
        <w:tc>
          <w:tcPr>
            <w:tcW w:w="2689" w:type="dxa"/>
          </w:tcPr>
          <w:p w14:paraId="1F968163" w14:textId="4E76BCF0" w:rsidR="00FE396A" w:rsidRDefault="00FE396A" w:rsidP="001211C4">
            <w:r w:rsidRPr="00334D62">
              <w:rPr>
                <w:rFonts w:cstheme="minorHAnsi"/>
              </w:rPr>
              <w:t>Vælg parameter:</w:t>
            </w:r>
          </w:p>
          <w:p w14:paraId="635D372E" w14:textId="1FD092A5" w:rsidR="001211C4" w:rsidRDefault="001211C4" w:rsidP="001211C4">
            <w:r w:rsidRPr="0042457F">
              <w:t xml:space="preserve">Secret </w:t>
            </w:r>
          </w:p>
          <w:p w14:paraId="57461E29" w14:textId="01AFD954" w:rsidR="001211C4" w:rsidRDefault="001211C4" w:rsidP="001211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</w:tcPr>
          <w:p w14:paraId="1CF10D46" w14:textId="2EFEF562" w:rsidR="001211C4" w:rsidRPr="000B3DBC" w:rsidRDefault="00EC63EA" w:rsidP="001211C4">
            <w:pPr>
              <w:pStyle w:val="Brdtekst"/>
              <w:spacing w:line="259" w:lineRule="auto"/>
            </w:pPr>
            <w:r>
              <w:t xml:space="preserve">Indsæt </w:t>
            </w:r>
            <w:r w:rsidR="00204827">
              <w:t>”</w:t>
            </w:r>
            <w:r w:rsidR="00441992">
              <w:t>H</w:t>
            </w:r>
            <w:r w:rsidR="00F451BC">
              <w:t>emmelig nøgle</w:t>
            </w:r>
            <w:r w:rsidR="00204827">
              <w:t>”</w:t>
            </w:r>
            <w:r w:rsidR="00385120">
              <w:t xml:space="preserve"> </w:t>
            </w:r>
            <w:r w:rsidR="001211C4">
              <w:t xml:space="preserve">fra Nets Easy-aftalen til </w:t>
            </w:r>
            <w:r w:rsidR="005B565A">
              <w:t>S</w:t>
            </w:r>
            <w:r w:rsidR="001211C4">
              <w:t>ygesikring</w:t>
            </w:r>
          </w:p>
          <w:p w14:paraId="37FFFA04" w14:textId="2FDAB312" w:rsidR="001211C4" w:rsidRDefault="001211C4" w:rsidP="001211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2" w:type="dxa"/>
          </w:tcPr>
          <w:p w14:paraId="6B21C1EF" w14:textId="77777777" w:rsidR="001211C4" w:rsidRDefault="001211C4" w:rsidP="001211C4">
            <w:pPr>
              <w:rPr>
                <w:rFonts w:ascii="Calibri" w:eastAsia="Calibri" w:hAnsi="Calibri" w:cs="Times New Roman"/>
                <w:i/>
                <w:iCs/>
              </w:rPr>
            </w:pPr>
            <w:r w:rsidRPr="00F024D6">
              <w:rPr>
                <w:rFonts w:ascii="Calibri" w:eastAsia="Calibri" w:hAnsi="Calibri" w:cs="Times New Roman"/>
                <w:i/>
                <w:iCs/>
              </w:rPr>
              <w:t>Eksempel</w:t>
            </w:r>
            <w:r>
              <w:rPr>
                <w:rFonts w:ascii="Calibri" w:eastAsia="Calibri" w:hAnsi="Calibri" w:cs="Times New Roman"/>
                <w:i/>
                <w:iCs/>
              </w:rPr>
              <w:t>:</w:t>
            </w:r>
          </w:p>
          <w:p w14:paraId="72272D3D" w14:textId="6A08C4B9" w:rsidR="001211C4" w:rsidRDefault="001211C4" w:rsidP="001211C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Live-secret-key-</w:t>
            </w:r>
            <w:r w:rsidRPr="009B4677"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x38x5x</w:t>
            </w:r>
            <w:r w:rsidRPr="009B4677">
              <w:rPr>
                <w:rFonts w:ascii="Calibri" w:eastAsia="Calibri" w:hAnsi="Calibri" w:cs="Times New Roman"/>
              </w:rPr>
              <w:t>424439</w:t>
            </w:r>
            <w:r>
              <w:rPr>
                <w:rFonts w:ascii="Calibri" w:eastAsia="Calibri" w:hAnsi="Calibri" w:cs="Times New Roman"/>
              </w:rPr>
              <w:t>x</w:t>
            </w:r>
            <w:r w:rsidRPr="009B4677"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x</w:t>
            </w:r>
            <w:r w:rsidRPr="009B4677">
              <w:rPr>
                <w:rFonts w:ascii="Calibri" w:eastAsia="Calibri" w:hAnsi="Calibri" w:cs="Times New Roman"/>
              </w:rPr>
              <w:t>9464</w:t>
            </w:r>
            <w:r>
              <w:rPr>
                <w:rFonts w:ascii="Calibri" w:eastAsia="Calibri" w:hAnsi="Calibri" w:cs="Times New Roman"/>
              </w:rPr>
              <w:t>xx</w:t>
            </w:r>
            <w:r w:rsidRPr="009B4677">
              <w:rPr>
                <w:rFonts w:ascii="Calibri" w:eastAsia="Calibri" w:hAnsi="Calibri" w:cs="Times New Roman"/>
              </w:rPr>
              <w:t>75521</w:t>
            </w:r>
            <w:r>
              <w:rPr>
                <w:rFonts w:ascii="Calibri" w:eastAsia="Calibri" w:hAnsi="Calibri" w:cs="Times New Roman"/>
              </w:rPr>
              <w:t>x</w:t>
            </w:r>
            <w:r w:rsidRPr="009B4677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</w:rPr>
              <w:t>x</w:t>
            </w:r>
          </w:p>
        </w:tc>
      </w:tr>
      <w:tr w:rsidR="001211C4" w:rsidRPr="003F57CE" w14:paraId="75E03BA4" w14:textId="77777777" w:rsidTr="001211C4">
        <w:tc>
          <w:tcPr>
            <w:tcW w:w="2689" w:type="dxa"/>
          </w:tcPr>
          <w:p w14:paraId="1B66490E" w14:textId="367DEC43" w:rsidR="00FE396A" w:rsidRDefault="00FE396A" w:rsidP="001211C4">
            <w:r w:rsidRPr="00334D62">
              <w:rPr>
                <w:rFonts w:cstheme="minorHAnsi"/>
              </w:rPr>
              <w:t>Vælg parameter:</w:t>
            </w:r>
          </w:p>
          <w:p w14:paraId="3FD25637" w14:textId="0A3E844E" w:rsidR="001211C4" w:rsidRDefault="001211C4" w:rsidP="001211C4">
            <w:r w:rsidRPr="0042457F">
              <w:t xml:space="preserve">Checkout </w:t>
            </w:r>
            <w:r>
              <w:t>ID</w:t>
            </w:r>
          </w:p>
          <w:p w14:paraId="41A69AAC" w14:textId="50C798CA" w:rsidR="001211C4" w:rsidRDefault="001211C4" w:rsidP="001211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</w:tcPr>
          <w:p w14:paraId="7AE8451C" w14:textId="39E27E4A" w:rsidR="001211C4" w:rsidRPr="000B3DBC" w:rsidRDefault="00037D56" w:rsidP="001211C4">
            <w:pPr>
              <w:pStyle w:val="Brdtekst"/>
              <w:spacing w:line="259" w:lineRule="auto"/>
            </w:pPr>
            <w:r>
              <w:t xml:space="preserve">Indsæt </w:t>
            </w:r>
            <w:r w:rsidR="00204827">
              <w:t>”</w:t>
            </w:r>
            <w:r w:rsidR="00441992">
              <w:t>C</w:t>
            </w:r>
            <w:r w:rsidR="001211C4">
              <w:t>heckout</w:t>
            </w:r>
            <w:r w:rsidR="00FC33CB">
              <w:t xml:space="preserve"> </w:t>
            </w:r>
            <w:r w:rsidR="00441992">
              <w:t>nøgle</w:t>
            </w:r>
            <w:r w:rsidR="00204827">
              <w:t>”</w:t>
            </w:r>
            <w:r w:rsidR="001211C4">
              <w:t xml:space="preserve"> fra Nets Easy-aftalen til </w:t>
            </w:r>
            <w:r w:rsidR="005B565A">
              <w:t>Sy</w:t>
            </w:r>
            <w:r w:rsidR="001211C4">
              <w:t>gesikring</w:t>
            </w:r>
          </w:p>
          <w:p w14:paraId="2F88A25C" w14:textId="2230AB76" w:rsidR="001211C4" w:rsidRDefault="001211C4" w:rsidP="001211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2" w:type="dxa"/>
          </w:tcPr>
          <w:p w14:paraId="232D79CD" w14:textId="77777777" w:rsidR="001211C4" w:rsidRPr="00756C3C" w:rsidRDefault="001211C4" w:rsidP="001211C4">
            <w:pPr>
              <w:rPr>
                <w:rFonts w:ascii="Calibri" w:eastAsia="Calibri" w:hAnsi="Calibri" w:cs="Times New Roman"/>
                <w:i/>
                <w:iCs/>
                <w:lang w:val="en-GB"/>
              </w:rPr>
            </w:pPr>
            <w:r w:rsidRPr="00756C3C">
              <w:rPr>
                <w:rFonts w:ascii="Calibri" w:eastAsia="Calibri" w:hAnsi="Calibri" w:cs="Times New Roman"/>
                <w:i/>
                <w:iCs/>
                <w:lang w:val="en-GB"/>
              </w:rPr>
              <w:t>Eksempel:</w:t>
            </w:r>
          </w:p>
          <w:p w14:paraId="27C97026" w14:textId="3137BA2B" w:rsidR="001211C4" w:rsidRPr="00756C3C" w:rsidRDefault="001211C4" w:rsidP="001211C4">
            <w:pPr>
              <w:rPr>
                <w:rFonts w:ascii="Calibri" w:eastAsia="Calibri" w:hAnsi="Calibri" w:cs="Times New Roman"/>
                <w:lang w:val="en-GB"/>
              </w:rPr>
            </w:pPr>
            <w:r w:rsidRPr="00756C3C">
              <w:rPr>
                <w:rFonts w:ascii="Calibri" w:eastAsia="Calibri" w:hAnsi="Calibri" w:cs="Times New Roman"/>
                <w:lang w:val="en-GB"/>
              </w:rPr>
              <w:t>Live-checkout-key-xxxxx05014x54x20x0xxx610887485x2</w:t>
            </w:r>
          </w:p>
        </w:tc>
      </w:tr>
    </w:tbl>
    <w:p w14:paraId="0B8E2E1C" w14:textId="77777777" w:rsidR="00872ABC" w:rsidRDefault="00DA6888" w:rsidP="00872ABC">
      <w:r w:rsidRPr="003F57CE">
        <w:br/>
      </w:r>
      <w:r w:rsidR="00872ABC">
        <w:t>OBS! Husk at afslutte med at trykke "GEM” for at gemme den konfiguration du har indtastet. Det er først når knappen ”GEM” er grå, at du har fået gemt din konfiguration.</w:t>
      </w:r>
    </w:p>
    <w:p w14:paraId="688BA3AA" w14:textId="77777777" w:rsidR="00872ABC" w:rsidRDefault="00872ABC" w:rsidP="00872ABC">
      <w:r>
        <w:t xml:space="preserve"> </w:t>
      </w:r>
      <w:r>
        <w:rPr>
          <w:noProof/>
        </w:rPr>
        <w:drawing>
          <wp:inline distT="0" distB="0" distL="0" distR="0" wp14:anchorId="73A39282" wp14:editId="65387B89">
            <wp:extent cx="714375" cy="428625"/>
            <wp:effectExtent l="0" t="0" r="9525" b="9525"/>
            <wp:docPr id="360" name="Billed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750A4" w14:textId="50129323" w:rsidR="00FC33CB" w:rsidRPr="003D116D" w:rsidRDefault="00FC33CB" w:rsidP="00BE596A">
      <w:pPr>
        <w:rPr>
          <w:lang w:val="en-US"/>
        </w:rPr>
      </w:pPr>
    </w:p>
    <w:p w14:paraId="6EFDC1EF" w14:textId="77777777" w:rsidR="00FC33CB" w:rsidRPr="003D116D" w:rsidRDefault="00FC33C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  <w:r w:rsidRPr="003D116D">
        <w:rPr>
          <w:lang w:val="en-US"/>
        </w:rPr>
        <w:br w:type="page"/>
      </w:r>
    </w:p>
    <w:p w14:paraId="11E9E9F9" w14:textId="7181288B" w:rsidR="00F313D6" w:rsidRDefault="00DA6888" w:rsidP="00F313D6">
      <w:pPr>
        <w:pStyle w:val="Overskrift2"/>
      </w:pPr>
      <w:bookmarkStart w:id="15" w:name="_Toc152935482"/>
      <w:r>
        <w:lastRenderedPageBreak/>
        <w:t>P</w:t>
      </w:r>
      <w:r w:rsidR="00F313D6">
        <w:t>arametergruppe: Brev</w:t>
      </w:r>
      <w:r w:rsidR="001A33A6">
        <w:t>skabeloner</w:t>
      </w:r>
      <w:bookmarkEnd w:id="15"/>
      <w:r w:rsidR="00F313D6">
        <w:t xml:space="preserve"> </w:t>
      </w:r>
    </w:p>
    <w:p w14:paraId="55C1A509" w14:textId="77777777" w:rsidR="00F313D6" w:rsidRDefault="00F313D6" w:rsidP="00F313D6">
      <w:pPr>
        <w:rPr>
          <w:noProof/>
        </w:rPr>
      </w:pPr>
    </w:p>
    <w:p w14:paraId="00E5313A" w14:textId="77777777" w:rsidR="00F313D6" w:rsidRDefault="00F313D6" w:rsidP="00F313D6">
      <w:r w:rsidRPr="00893014">
        <w:rPr>
          <w:noProof/>
        </w:rPr>
        <w:drawing>
          <wp:inline distT="0" distB="0" distL="0" distR="0" wp14:anchorId="146CF5BA" wp14:editId="331BAF2C">
            <wp:extent cx="921715" cy="915844"/>
            <wp:effectExtent l="0" t="0" r="0" b="0"/>
            <wp:docPr id="5" name="Billede 5">
              <a:extLst xmlns:a="http://schemas.openxmlformats.org/drawingml/2006/main">
                <a:ext uri="{FF2B5EF4-FFF2-40B4-BE49-F238E27FC236}">
                  <a16:creationId xmlns:a16="http://schemas.microsoft.com/office/drawing/2014/main" id="{EFC6A68A-13E4-4351-9055-E722593EB8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EFC6A68A-13E4-4351-9055-E722593EB8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56141" cy="95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66BE0" w14:textId="64C26DFE" w:rsidR="00CF62FA" w:rsidRDefault="005A4C0C" w:rsidP="00CF62FA">
      <w:pPr>
        <w:pStyle w:val="Brdtekst"/>
      </w:pPr>
      <w:r>
        <w:t>P</w:t>
      </w:r>
      <w:r w:rsidR="00CF62FA" w:rsidRPr="00C820E7">
        <w:t>arametergruppe</w:t>
      </w:r>
      <w:r>
        <w:t xml:space="preserve">n </w:t>
      </w:r>
      <w:r w:rsidR="00AE6918">
        <w:t>”Brevskabeloner”</w:t>
      </w:r>
      <w:r w:rsidR="00CF62FA" w:rsidRPr="00C820E7">
        <w:t xml:space="preserve"> er konfigureret på forhånd af </w:t>
      </w:r>
      <w:r w:rsidR="00FC33CB">
        <w:t>l</w:t>
      </w:r>
      <w:r w:rsidR="00CF62FA">
        <w:t>everandøren</w:t>
      </w:r>
      <w:r w:rsidR="00CF62FA" w:rsidRPr="00C820E7">
        <w:t xml:space="preserve"> og må </w:t>
      </w:r>
      <w:r w:rsidR="00CF62FA" w:rsidRPr="003D116D">
        <w:rPr>
          <w:b/>
          <w:bCs/>
        </w:rPr>
        <w:t>IKKE</w:t>
      </w:r>
      <w:r w:rsidR="00CF62FA" w:rsidRPr="00C820E7">
        <w:t xml:space="preserve"> ændres! Ændre</w:t>
      </w:r>
      <w:r w:rsidR="00CF62FA">
        <w:t xml:space="preserve">r kommunen i </w:t>
      </w:r>
      <w:r w:rsidR="00CF62FA" w:rsidRPr="00C820E7">
        <w:t>disse parametre</w:t>
      </w:r>
      <w:r w:rsidR="00FC33CB">
        <w:t>,</w:t>
      </w:r>
      <w:r w:rsidR="00CF62FA" w:rsidRPr="00C820E7">
        <w:t xml:space="preserve"> i parametergruppen</w:t>
      </w:r>
      <w:r w:rsidR="00FC33CB">
        <w:t>,</w:t>
      </w:r>
      <w:r w:rsidR="00CF62FA" w:rsidRPr="00C820E7">
        <w:t xml:space="preserve"> vil brevene i løsningen fejle og kan dermed ikke anvendes i løsningen.</w:t>
      </w:r>
    </w:p>
    <w:p w14:paraId="4CD491CB" w14:textId="26AC3715" w:rsidR="00F313D6" w:rsidRDefault="00CF62F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Alle parametre i denne parametergruppe er obligatoriske og skal derfor indeholde en værdi.</w:t>
      </w:r>
      <w:r w:rsidR="00F313D6">
        <w:br w:type="page"/>
      </w:r>
    </w:p>
    <w:p w14:paraId="1762A862" w14:textId="04690AEB" w:rsidR="00C95633" w:rsidRDefault="00C95633" w:rsidP="00C95633">
      <w:pPr>
        <w:pStyle w:val="Overskrift2"/>
      </w:pPr>
      <w:bookmarkStart w:id="16" w:name="_Toc152935483"/>
      <w:r>
        <w:lastRenderedPageBreak/>
        <w:t xml:space="preserve">Tilføj eller </w:t>
      </w:r>
      <w:r w:rsidR="003D0D5A">
        <w:t>fjern</w:t>
      </w:r>
      <w:r>
        <w:t xml:space="preserve"> </w:t>
      </w:r>
      <w:r w:rsidR="004528B7">
        <w:t>kommunens logo</w:t>
      </w:r>
      <w:bookmarkEnd w:id="16"/>
      <w:r>
        <w:t xml:space="preserve"> </w:t>
      </w:r>
    </w:p>
    <w:p w14:paraId="7E3E4599" w14:textId="119CC31A" w:rsidR="00DF4E94" w:rsidRDefault="00DF4E94" w:rsidP="00DF4E94">
      <w:r>
        <w:t xml:space="preserve">Når denne navigationsseddel er gennemført, har du </w:t>
      </w:r>
      <w:r w:rsidR="00AF0F3D">
        <w:t>tilføjet</w:t>
      </w:r>
      <w:r>
        <w:t xml:space="preserve"> kommune</w:t>
      </w:r>
      <w:r w:rsidR="00877137">
        <w:t>n</w:t>
      </w:r>
      <w:r w:rsidR="00136D64">
        <w:t>s</w:t>
      </w:r>
      <w:r>
        <w:t xml:space="preserve"> logo</w:t>
      </w:r>
      <w:r w:rsidR="00136D64">
        <w:t>, som skal anvendes på de breve</w:t>
      </w:r>
      <w:r w:rsidR="00496488">
        <w:t>,</w:t>
      </w:r>
      <w:r w:rsidR="00136D64">
        <w:t xml:space="preserve"> der bliver sendt fra </w:t>
      </w:r>
      <w:r w:rsidR="00877137">
        <w:t>s</w:t>
      </w:r>
      <w:r w:rsidR="00136D64">
        <w:t xml:space="preserve">ygesikringsløsningen til sikrede. </w:t>
      </w:r>
    </w:p>
    <w:p w14:paraId="1B9A26E6" w14:textId="4D561ADC" w:rsidR="00665326" w:rsidRDefault="00AF0F3D" w:rsidP="00DF4E94">
      <w:r w:rsidRPr="003D116D">
        <w:rPr>
          <w:b/>
          <w:bCs/>
        </w:rPr>
        <w:t>O</w:t>
      </w:r>
      <w:r w:rsidR="00605D9A" w:rsidRPr="003D116D">
        <w:rPr>
          <w:b/>
          <w:bCs/>
        </w:rPr>
        <w:t>bs</w:t>
      </w:r>
      <w:r w:rsidRPr="003D116D">
        <w:rPr>
          <w:b/>
          <w:bCs/>
        </w:rPr>
        <w:t>!</w:t>
      </w:r>
      <w:r>
        <w:t xml:space="preserve"> Inden du går i gang med denne opgave, skal du </w:t>
      </w:r>
      <w:r w:rsidR="00145774">
        <w:t>have elektronisk</w:t>
      </w:r>
      <w:r>
        <w:t xml:space="preserve"> adgang til </w:t>
      </w:r>
      <w:r w:rsidR="00FF37F8">
        <w:t>kommunens</w:t>
      </w:r>
      <w:r>
        <w:t xml:space="preserve"> logo </w:t>
      </w:r>
      <w:r w:rsidR="00A83D2D">
        <w:t xml:space="preserve">(billede) </w:t>
      </w:r>
      <w:r w:rsidR="00145774">
        <w:t>fra din pc.</w:t>
      </w:r>
      <w:r w:rsidR="00A83D2D">
        <w:t xml:space="preserve"> </w:t>
      </w:r>
    </w:p>
    <w:p w14:paraId="717C45DA" w14:textId="77777777" w:rsidR="00500899" w:rsidRDefault="00500899" w:rsidP="00500899">
      <w:pPr>
        <w:pStyle w:val="Brdtekst"/>
      </w:pPr>
      <w:r>
        <w:t>Logoet skal være i et af følgende klassis</w:t>
      </w:r>
      <w:r w:rsidRPr="00E06D58">
        <w:t xml:space="preserve">ke billedformater </w:t>
      </w:r>
      <w:r>
        <w:t>for at dette kan anvendes i sygesikringsløsningen:</w:t>
      </w:r>
      <w:r w:rsidRPr="009C1499">
        <w:t xml:space="preserve"> </w:t>
      </w:r>
      <w:r w:rsidRPr="00E06D58">
        <w:t>jpg, png, gif</w:t>
      </w:r>
      <w:r>
        <w:t>.</w:t>
      </w:r>
    </w:p>
    <w:p w14:paraId="293F58CC" w14:textId="5AC361CD" w:rsidR="00DF4E94" w:rsidRPr="00DF4E94" w:rsidRDefault="00500899" w:rsidP="00500899">
      <w:r>
        <w:t>Sygesikringsløsningen</w:t>
      </w:r>
      <w:r w:rsidRPr="0042457F">
        <w:t xml:space="preserve"> tilpasser størrelsen</w:t>
      </w:r>
      <w:r>
        <w:t>, dog anbefales det, at filstørrelsen begrænses til Kilobyte (KB).</w:t>
      </w:r>
    </w:p>
    <w:tbl>
      <w:tblPr>
        <w:tblStyle w:val="TableGrid1"/>
        <w:tblW w:w="10138" w:type="dxa"/>
        <w:tblLayout w:type="fixed"/>
        <w:tblLook w:val="04A0" w:firstRow="1" w:lastRow="0" w:firstColumn="1" w:lastColumn="0" w:noHBand="0" w:noVBand="1"/>
      </w:tblPr>
      <w:tblGrid>
        <w:gridCol w:w="2972"/>
        <w:gridCol w:w="3827"/>
        <w:gridCol w:w="3339"/>
      </w:tblGrid>
      <w:tr w:rsidR="00C95633" w:rsidRPr="005E1AE5" w14:paraId="1A6C59E8" w14:textId="77777777" w:rsidTr="00C847DC">
        <w:tc>
          <w:tcPr>
            <w:tcW w:w="2972" w:type="dxa"/>
            <w:shd w:val="clear" w:color="auto" w:fill="BDD6EE" w:themeFill="accent5" w:themeFillTint="66"/>
          </w:tcPr>
          <w:p w14:paraId="3EE2738B" w14:textId="77777777" w:rsidR="00C95633" w:rsidRPr="00337CFF" w:rsidRDefault="00C95633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Fase</w:t>
            </w:r>
          </w:p>
        </w:tc>
        <w:tc>
          <w:tcPr>
            <w:tcW w:w="3827" w:type="dxa"/>
            <w:shd w:val="clear" w:color="auto" w:fill="BDD6EE" w:themeFill="accent5" w:themeFillTint="66"/>
          </w:tcPr>
          <w:p w14:paraId="10778154" w14:textId="77777777" w:rsidR="00C95633" w:rsidRPr="00337CFF" w:rsidRDefault="00C95633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Forklaring</w:t>
            </w:r>
          </w:p>
        </w:tc>
        <w:tc>
          <w:tcPr>
            <w:tcW w:w="3339" w:type="dxa"/>
            <w:shd w:val="clear" w:color="auto" w:fill="BDD6EE" w:themeFill="accent5" w:themeFillTint="66"/>
          </w:tcPr>
          <w:p w14:paraId="53A92139" w14:textId="77777777" w:rsidR="00C95633" w:rsidRPr="00596A67" w:rsidRDefault="00C95633" w:rsidP="00450D58">
            <w:pPr>
              <w:rPr>
                <w:rFonts w:ascii="Calibri" w:eastAsia="Calibri" w:hAnsi="Calibri" w:cs="Times New Roman"/>
                <w:b/>
                <w:bCs/>
              </w:rPr>
            </w:pPr>
            <w:r w:rsidRPr="00596A67">
              <w:rPr>
                <w:rFonts w:ascii="Calibri" w:eastAsia="Calibri" w:hAnsi="Calibri" w:cs="Times New Roman"/>
                <w:b/>
                <w:bCs/>
              </w:rPr>
              <w:t>Navigation</w:t>
            </w:r>
          </w:p>
        </w:tc>
      </w:tr>
      <w:tr w:rsidR="00BE027E" w:rsidRPr="005E1AE5" w14:paraId="39CAF994" w14:textId="77777777" w:rsidTr="00C847DC">
        <w:tc>
          <w:tcPr>
            <w:tcW w:w="2972" w:type="dxa"/>
            <w:shd w:val="clear" w:color="auto" w:fill="auto"/>
          </w:tcPr>
          <w:p w14:paraId="594C9889" w14:textId="53F21624" w:rsidR="00BE027E" w:rsidRDefault="00BE027E" w:rsidP="00BE027E">
            <w:r w:rsidRPr="00CA7CD1">
              <w:rPr>
                <w:rFonts w:cstheme="minorHAnsi"/>
              </w:rPr>
              <w:t>Log på</w:t>
            </w:r>
          </w:p>
        </w:tc>
        <w:tc>
          <w:tcPr>
            <w:tcW w:w="3827" w:type="dxa"/>
            <w:shd w:val="clear" w:color="auto" w:fill="auto"/>
          </w:tcPr>
          <w:p w14:paraId="6A849E40" w14:textId="148BE917" w:rsidR="00BE027E" w:rsidRPr="0042457F" w:rsidRDefault="00184A4E" w:rsidP="00184A4E">
            <w:r>
              <w:rPr>
                <w:rFonts w:cstheme="minorHAnsi"/>
              </w:rPr>
              <w:t>L</w:t>
            </w:r>
            <w:r w:rsidRPr="00CA7CD1">
              <w:rPr>
                <w:rFonts w:cstheme="minorHAnsi"/>
              </w:rPr>
              <w:t>og</w:t>
            </w:r>
            <w:r>
              <w:rPr>
                <w:rFonts w:cstheme="minorHAnsi"/>
              </w:rPr>
              <w:t xml:space="preserve"> </w:t>
            </w:r>
            <w:r w:rsidRPr="00CA7CD1">
              <w:rPr>
                <w:rFonts w:cstheme="minorHAnsi"/>
              </w:rPr>
              <w:t>på Sygesikring som</w:t>
            </w:r>
            <w:r>
              <w:rPr>
                <w:rFonts w:cstheme="minorHAnsi"/>
              </w:rPr>
              <w:t xml:space="preserve"> </w:t>
            </w:r>
            <w:r w:rsidR="00866A35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Kommunal </w:t>
            </w:r>
            <w:r w:rsidRPr="00CA7CD1">
              <w:rPr>
                <w:rFonts w:cstheme="minorHAnsi"/>
              </w:rPr>
              <w:t>administrator</w:t>
            </w:r>
            <w:r w:rsidR="00866A35">
              <w:rPr>
                <w:rFonts w:cstheme="minorHAnsi"/>
              </w:rPr>
              <w:t>”</w:t>
            </w:r>
            <w:r w:rsidR="0069526D">
              <w:rPr>
                <w:rFonts w:cstheme="minorHAnsi"/>
              </w:rPr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7CB7FF52" w14:textId="5CD223CD" w:rsidR="00BE027E" w:rsidRDefault="00BE027E" w:rsidP="00BE027E"/>
        </w:tc>
      </w:tr>
      <w:tr w:rsidR="00BE027E" w:rsidRPr="005E1AE5" w14:paraId="3FDF9953" w14:textId="77777777" w:rsidTr="00C847DC">
        <w:tc>
          <w:tcPr>
            <w:tcW w:w="2972" w:type="dxa"/>
            <w:shd w:val="clear" w:color="auto" w:fill="auto"/>
          </w:tcPr>
          <w:p w14:paraId="4202127B" w14:textId="540D0AF2" w:rsidR="00BE027E" w:rsidRDefault="003F42C7" w:rsidP="00BE027E">
            <w:pPr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</w:rPr>
              <w:t>Overblikket ”</w:t>
            </w:r>
            <w:r w:rsidRPr="00CA7CD1">
              <w:rPr>
                <w:rFonts w:cstheme="minorHAnsi"/>
              </w:rPr>
              <w:t>Forretningsregler</w:t>
            </w:r>
            <w:r>
              <w:rPr>
                <w:rFonts w:cstheme="minorHAnsi"/>
              </w:rPr>
              <w:t>”</w:t>
            </w:r>
          </w:p>
        </w:tc>
        <w:tc>
          <w:tcPr>
            <w:tcW w:w="3827" w:type="dxa"/>
            <w:shd w:val="clear" w:color="auto" w:fill="auto"/>
          </w:tcPr>
          <w:p w14:paraId="648BC57C" w14:textId="1369B604" w:rsidR="00BE027E" w:rsidRDefault="00BE027E" w:rsidP="00BE027E">
            <w:r w:rsidRPr="00CA7CD1">
              <w:rPr>
                <w:rFonts w:cstheme="minorHAnsi"/>
              </w:rPr>
              <w:t>Det først</w:t>
            </w:r>
            <w:r w:rsidR="00F03925">
              <w:rPr>
                <w:rFonts w:cstheme="minorHAnsi"/>
              </w:rPr>
              <w:t>e</w:t>
            </w:r>
            <w:r w:rsidRPr="00CA7CD1">
              <w:rPr>
                <w:rFonts w:cstheme="minorHAnsi"/>
              </w:rPr>
              <w:t xml:space="preserve"> billede du åbner</w:t>
            </w:r>
            <w:r w:rsidR="00BE658D">
              <w:rPr>
                <w:rFonts w:cstheme="minorHAnsi"/>
              </w:rPr>
              <w:t>,</w:t>
            </w:r>
            <w:r w:rsidRPr="00CA7CD1">
              <w:rPr>
                <w:rFonts w:cstheme="minorHAnsi"/>
              </w:rPr>
              <w:t xml:space="preserve"> er</w:t>
            </w:r>
            <w:r w:rsidR="00F03925">
              <w:rPr>
                <w:rFonts w:cstheme="minorHAnsi"/>
              </w:rPr>
              <w:t xml:space="preserve"> overblikket</w:t>
            </w:r>
            <w:r w:rsidRPr="00CA7CD1">
              <w:rPr>
                <w:rFonts w:cstheme="minorHAnsi"/>
              </w:rPr>
              <w:t xml:space="preserve"> ”Forretningsregler”</w:t>
            </w:r>
            <w:r w:rsidR="00F03925">
              <w:rPr>
                <w:rFonts w:cstheme="minorHAnsi"/>
              </w:rPr>
              <w:t>. D</w:t>
            </w:r>
            <w:r w:rsidRPr="00CA7CD1">
              <w:rPr>
                <w:rFonts w:cstheme="minorHAnsi"/>
              </w:rPr>
              <w:t>et er her</w:t>
            </w:r>
            <w:r w:rsidR="004B6799">
              <w:rPr>
                <w:rFonts w:cstheme="minorHAnsi"/>
              </w:rPr>
              <w:t>,</w:t>
            </w:r>
            <w:r w:rsidRPr="00CA7CD1">
              <w:rPr>
                <w:rFonts w:cstheme="minorHAnsi"/>
              </w:rPr>
              <w:t xml:space="preserve"> du kan konfigurer</w:t>
            </w:r>
            <w:r w:rsidR="004B6799">
              <w:rPr>
                <w:rFonts w:cstheme="minorHAnsi"/>
              </w:rPr>
              <w:t>e</w:t>
            </w:r>
            <w:r w:rsidRPr="00CA7CD1">
              <w:rPr>
                <w:rFonts w:cstheme="minorHAnsi"/>
              </w:rPr>
              <w:t xml:space="preserve"> de forskellige forretningsregler (parametre)</w:t>
            </w:r>
            <w:r w:rsidR="0069526D">
              <w:rPr>
                <w:rFonts w:cstheme="minorHAnsi"/>
              </w:rPr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61241251" w14:textId="5BBCD0AE" w:rsidR="00BE027E" w:rsidRPr="00371171" w:rsidRDefault="00BE027E" w:rsidP="00BE027E">
            <w:pPr>
              <w:rPr>
                <w:noProof/>
              </w:rPr>
            </w:pPr>
            <w:r w:rsidRPr="00CA7CD1">
              <w:rPr>
                <w:rFonts w:cstheme="minorHAnsi"/>
                <w:noProof/>
              </w:rPr>
              <w:drawing>
                <wp:inline distT="0" distB="0" distL="0" distR="0" wp14:anchorId="759E9938" wp14:editId="6068FCC4">
                  <wp:extent cx="466725" cy="457200"/>
                  <wp:effectExtent l="0" t="0" r="9525" b="0"/>
                  <wp:docPr id="357" name="Billed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7DC" w:rsidRPr="005E1AE5" w14:paraId="5A61F1A1" w14:textId="77777777" w:rsidTr="00C847DC">
        <w:tc>
          <w:tcPr>
            <w:tcW w:w="2972" w:type="dxa"/>
            <w:shd w:val="clear" w:color="auto" w:fill="auto"/>
          </w:tcPr>
          <w:p w14:paraId="3EE16443" w14:textId="0A94D01C" w:rsidR="00C847DC" w:rsidRDefault="00E54829" w:rsidP="00C847DC">
            <w:r>
              <w:t>Logo</w:t>
            </w:r>
          </w:p>
        </w:tc>
        <w:tc>
          <w:tcPr>
            <w:tcW w:w="3827" w:type="dxa"/>
            <w:shd w:val="clear" w:color="auto" w:fill="auto"/>
          </w:tcPr>
          <w:p w14:paraId="67D03242" w14:textId="6859C078" w:rsidR="00C847DC" w:rsidRPr="0042457F" w:rsidRDefault="0046406F" w:rsidP="00C847DC">
            <w:r>
              <w:t>I højre side af skærmbilledet</w:t>
            </w:r>
            <w:r w:rsidR="008B41E9">
              <w:t xml:space="preserve"> </w:t>
            </w:r>
            <w:r w:rsidR="00C847DC" w:rsidRPr="00371171">
              <w:t xml:space="preserve">finder du </w:t>
            </w:r>
            <w:r w:rsidR="00C847DC">
              <w:t>funktionen</w:t>
            </w:r>
            <w:r w:rsidR="00C847DC" w:rsidRPr="00371171">
              <w:t xml:space="preserve"> </w:t>
            </w:r>
            <w:r w:rsidR="00F03925">
              <w:t>”</w:t>
            </w:r>
            <w:r w:rsidR="00E161C3">
              <w:t>Upload kommunelogo</w:t>
            </w:r>
            <w:r w:rsidR="00F03925">
              <w:t>”</w:t>
            </w:r>
            <w:r w:rsidR="0069526D"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3924F89A" w14:textId="490E3FF8" w:rsidR="00C847DC" w:rsidRDefault="003D0D5A" w:rsidP="00C847DC">
            <w:r>
              <w:rPr>
                <w:noProof/>
              </w:rPr>
              <w:drawing>
                <wp:inline distT="0" distB="0" distL="0" distR="0" wp14:anchorId="42B8E62F" wp14:editId="4A6371CA">
                  <wp:extent cx="1983105" cy="589280"/>
                  <wp:effectExtent l="0" t="0" r="0" b="1270"/>
                  <wp:docPr id="154" name="Billed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7DC" w:rsidRPr="005E1AE5" w14:paraId="3CCB3F7D" w14:textId="77777777" w:rsidTr="00C847DC">
        <w:tc>
          <w:tcPr>
            <w:tcW w:w="2972" w:type="dxa"/>
            <w:shd w:val="clear" w:color="auto" w:fill="auto"/>
          </w:tcPr>
          <w:p w14:paraId="23C73ACA" w14:textId="3A50B406" w:rsidR="00C847DC" w:rsidRDefault="003D0D5A" w:rsidP="00C847DC">
            <w:r>
              <w:t>Tilføj logo</w:t>
            </w:r>
            <w:r w:rsidR="006A1268">
              <w:t xml:space="preserve"> (billede)</w:t>
            </w:r>
          </w:p>
        </w:tc>
        <w:tc>
          <w:tcPr>
            <w:tcW w:w="3827" w:type="dxa"/>
            <w:shd w:val="clear" w:color="auto" w:fill="auto"/>
          </w:tcPr>
          <w:p w14:paraId="2D272FF3" w14:textId="7D73AE2A" w:rsidR="004506A8" w:rsidRPr="0042457F" w:rsidRDefault="003D0D5A" w:rsidP="00F879BC">
            <w:r>
              <w:t>For at tilføje et logo, skal du klikke på ”</w:t>
            </w:r>
            <w:r w:rsidR="00F879BC">
              <w:t>Upload billede</w:t>
            </w:r>
            <w:r>
              <w:t>”</w:t>
            </w:r>
            <w:r w:rsidR="00F879BC">
              <w:t xml:space="preserve">. </w:t>
            </w:r>
            <w:r>
              <w:t>Herefter</w:t>
            </w:r>
            <w:r w:rsidR="006A1268">
              <w:t xml:space="preserve"> </w:t>
            </w:r>
            <w:r>
              <w:t xml:space="preserve">kan du vælge </w:t>
            </w:r>
            <w:r w:rsidR="00A83D2D">
              <w:t>filen (logoet) fra dit lokale drev</w:t>
            </w:r>
            <w:r w:rsidR="0069526D"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53674B94" w14:textId="71DFC099" w:rsidR="00C847DC" w:rsidRDefault="00F2264D" w:rsidP="00C847DC">
            <w:r>
              <w:rPr>
                <w:noProof/>
              </w:rPr>
              <w:drawing>
                <wp:inline distT="0" distB="0" distL="0" distR="0" wp14:anchorId="2FEC9A9B" wp14:editId="22F401CE">
                  <wp:extent cx="1838325" cy="1171575"/>
                  <wp:effectExtent l="0" t="0" r="9525" b="9525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215" w:rsidRPr="005E1AE5" w14:paraId="4179765B" w14:textId="77777777" w:rsidTr="00C847DC">
        <w:tc>
          <w:tcPr>
            <w:tcW w:w="2972" w:type="dxa"/>
            <w:shd w:val="clear" w:color="auto" w:fill="auto"/>
          </w:tcPr>
          <w:p w14:paraId="49C1D6B9" w14:textId="0C21A1BB" w:rsidR="00B75215" w:rsidRPr="005E1AE5" w:rsidRDefault="00276555" w:rsidP="00B7521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Parametergruppe ”Generelt”</w:t>
            </w:r>
          </w:p>
        </w:tc>
        <w:tc>
          <w:tcPr>
            <w:tcW w:w="3827" w:type="dxa"/>
            <w:shd w:val="clear" w:color="auto" w:fill="auto"/>
          </w:tcPr>
          <w:p w14:paraId="2C574EF3" w14:textId="12B4EC66" w:rsidR="00B75215" w:rsidRPr="005E1AE5" w:rsidRDefault="00276555" w:rsidP="00B7521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Du vil nu i parametergruppen ”Generelt” i </w:t>
            </w:r>
            <w:r w:rsidR="00F84B24">
              <w:rPr>
                <w:rFonts w:ascii="Calibri" w:eastAsia="Calibri" w:hAnsi="Calibri" w:cs="Times New Roman"/>
              </w:rPr>
              <w:t>parameteret</w:t>
            </w:r>
            <w:r>
              <w:rPr>
                <w:rFonts w:ascii="Calibri" w:eastAsia="Calibri" w:hAnsi="Calibri" w:cs="Times New Roman"/>
              </w:rPr>
              <w:t xml:space="preserve"> ”Kommunes logo” se, at der er indsat en </w:t>
            </w:r>
            <w:r w:rsidR="00F84B24">
              <w:rPr>
                <w:rFonts w:ascii="Calibri" w:eastAsia="Calibri" w:hAnsi="Calibri" w:cs="Times New Roman"/>
              </w:rPr>
              <w:t>værdi</w:t>
            </w:r>
            <w:r>
              <w:rPr>
                <w:rFonts w:ascii="Calibri" w:eastAsia="Calibri" w:hAnsi="Calibri" w:cs="Times New Roman"/>
              </w:rPr>
              <w:t xml:space="preserve"> for det logo</w:t>
            </w:r>
            <w:r w:rsidR="000D30C4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du lige har tilføjet</w:t>
            </w:r>
            <w:r w:rsidR="0069526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339" w:type="dxa"/>
            <w:shd w:val="clear" w:color="auto" w:fill="auto"/>
          </w:tcPr>
          <w:p w14:paraId="544C86CC" w14:textId="66B38D4B" w:rsidR="00B75215" w:rsidRDefault="00B75215" w:rsidP="00B75215">
            <w:pPr>
              <w:rPr>
                <w:rFonts w:ascii="Calibri" w:eastAsia="Calibri" w:hAnsi="Calibri" w:cs="Times New Roman"/>
              </w:rPr>
            </w:pPr>
          </w:p>
          <w:p w14:paraId="2C7C8EA7" w14:textId="5C1AA60A" w:rsidR="00CE623B" w:rsidRPr="005E1AE5" w:rsidRDefault="00BE027E" w:rsidP="00B75215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0560ABF9" wp14:editId="68B216DE">
                  <wp:extent cx="1983105" cy="718185"/>
                  <wp:effectExtent l="0" t="0" r="0" b="5715"/>
                  <wp:docPr id="356" name="Billed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555" w:rsidRPr="005E1AE5" w14:paraId="272D8DF8" w14:textId="77777777" w:rsidTr="00C847DC">
        <w:tc>
          <w:tcPr>
            <w:tcW w:w="2972" w:type="dxa"/>
          </w:tcPr>
          <w:p w14:paraId="7AF7F580" w14:textId="77777777" w:rsidR="00276555" w:rsidRDefault="00276555" w:rsidP="00276555">
            <w:r>
              <w:t>Slet logo (billede)</w:t>
            </w:r>
          </w:p>
          <w:p w14:paraId="6BBE6B28" w14:textId="5F4BE0D3" w:rsidR="00276555" w:rsidRPr="005E1AE5" w:rsidRDefault="00276555" w:rsidP="0027655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0321BF2B" w14:textId="45EC47A4" w:rsidR="00276555" w:rsidRPr="005E1AE5" w:rsidRDefault="00276555" w:rsidP="0027655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For at slette et logo, skal du klikke på</w:t>
            </w:r>
            <w:r w:rsidR="00DA7A2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”</w:t>
            </w:r>
            <w:r w:rsidR="00704912">
              <w:rPr>
                <w:rFonts w:ascii="Calibri" w:eastAsia="Calibri" w:hAnsi="Calibri" w:cs="Times New Roman"/>
              </w:rPr>
              <w:t>Fjern billede</w:t>
            </w:r>
            <w:r>
              <w:rPr>
                <w:rFonts w:ascii="Calibri" w:eastAsia="Calibri" w:hAnsi="Calibri" w:cs="Times New Roman"/>
              </w:rPr>
              <w:t>”</w:t>
            </w:r>
            <w:r w:rsidR="0069526D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339" w:type="dxa"/>
          </w:tcPr>
          <w:p w14:paraId="40AF7BCF" w14:textId="5F544C66" w:rsidR="008C7565" w:rsidRPr="005E1AE5" w:rsidRDefault="00704912" w:rsidP="00704912">
            <w:pPr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inline distT="0" distB="0" distL="0" distR="0" wp14:anchorId="36861CD8" wp14:editId="0C92616F">
                  <wp:extent cx="1838325" cy="1171575"/>
                  <wp:effectExtent l="0" t="0" r="9525" b="9525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C34EC" w14:textId="77777777" w:rsidR="00C95633" w:rsidRDefault="00C95633" w:rsidP="00C95633"/>
    <w:p w14:paraId="45419FF0" w14:textId="77777777" w:rsidR="00872ABC" w:rsidRDefault="00872ABC" w:rsidP="00872ABC">
      <w:r>
        <w:t>OBS! Husk at afslutte med at trykke "GEM” for at gemme den konfiguration du har indtastet. Det er først når knappen ”GEM” er grå, at du har fået gemt din konfiguration.</w:t>
      </w:r>
    </w:p>
    <w:p w14:paraId="01A184F8" w14:textId="77777777" w:rsidR="00872ABC" w:rsidRDefault="00872ABC" w:rsidP="00872ABC">
      <w:r>
        <w:t xml:space="preserve"> </w:t>
      </w:r>
      <w:r>
        <w:rPr>
          <w:noProof/>
        </w:rPr>
        <w:drawing>
          <wp:inline distT="0" distB="0" distL="0" distR="0" wp14:anchorId="2C76DC36" wp14:editId="66EACD59">
            <wp:extent cx="714375" cy="428625"/>
            <wp:effectExtent l="0" t="0" r="9525" b="9525"/>
            <wp:docPr id="361" name="Billed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3975E" w14:textId="77777777" w:rsidR="00872ABC" w:rsidRDefault="00872ABC" w:rsidP="00C95633"/>
    <w:p w14:paraId="110813E6" w14:textId="7CBA2606" w:rsidR="00644943" w:rsidRDefault="00E46064" w:rsidP="00896A99">
      <w:pPr>
        <w:pStyle w:val="Overskrift2"/>
      </w:pPr>
      <w:bookmarkStart w:id="17" w:name="_Toc152935484"/>
      <w:r>
        <w:lastRenderedPageBreak/>
        <w:t>Proces</w:t>
      </w:r>
      <w:r w:rsidR="00FC4631">
        <w:t>/konfiguration</w:t>
      </w:r>
      <w:r>
        <w:t xml:space="preserve"> </w:t>
      </w:r>
      <w:r w:rsidR="00FC4631">
        <w:t xml:space="preserve">ved skift af </w:t>
      </w:r>
      <w:r>
        <w:t>fjernprintleverandør</w:t>
      </w:r>
      <w:bookmarkEnd w:id="17"/>
    </w:p>
    <w:p w14:paraId="04343F6A" w14:textId="3F38420E" w:rsidR="00975474" w:rsidRDefault="00D86D2F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Når din kommune skifter fjernprintsleverandør, skal følgende 2 oplysninger indhentes fra den nye fjernprintleverandør:</w:t>
      </w:r>
    </w:p>
    <w:p w14:paraId="1A2B9AE5" w14:textId="5442860C" w:rsidR="00410E5B" w:rsidRPr="00896A99" w:rsidRDefault="00410E5B" w:rsidP="00410E5B">
      <w:pPr>
        <w:spacing w:after="0" w:line="240" w:lineRule="auto"/>
        <w:rPr>
          <w:rFonts w:ascii="Verdana" w:hAnsi="Verdana"/>
          <w:color w:val="000000"/>
          <w:sz w:val="19"/>
          <w:szCs w:val="19"/>
        </w:rPr>
      </w:pPr>
      <w:r w:rsidRPr="00896A99">
        <w:rPr>
          <w:rFonts w:ascii="Verdana" w:hAnsi="Verdana"/>
          <w:color w:val="000000"/>
          <w:sz w:val="19"/>
          <w:szCs w:val="19"/>
        </w:rPr>
        <w:t>AfsendersystemID: Denne information skal indtastes i Servicep</w:t>
      </w:r>
      <w:r w:rsidR="00F83764" w:rsidRPr="00896A99">
        <w:rPr>
          <w:rFonts w:ascii="Verdana" w:hAnsi="Verdana"/>
          <w:color w:val="000000"/>
          <w:sz w:val="19"/>
          <w:szCs w:val="19"/>
        </w:rPr>
        <w:t>lat</w:t>
      </w:r>
      <w:r w:rsidRPr="00896A99">
        <w:rPr>
          <w:rFonts w:ascii="Verdana" w:hAnsi="Verdana"/>
          <w:color w:val="000000"/>
          <w:sz w:val="19"/>
          <w:szCs w:val="19"/>
        </w:rPr>
        <w:t>formens Administrationsmodel – under Postopsætning.</w:t>
      </w:r>
      <w:r w:rsidRPr="00896A99">
        <w:rPr>
          <w:rFonts w:ascii="Verdana" w:hAnsi="Verdana"/>
          <w:color w:val="000000"/>
          <w:sz w:val="19"/>
          <w:szCs w:val="19"/>
        </w:rPr>
        <w:br/>
        <w:t>I menuen Postforsendelser, skal du sikre at jer</w:t>
      </w:r>
      <w:r w:rsidR="006C27A6" w:rsidRPr="00896A99">
        <w:rPr>
          <w:rFonts w:ascii="Verdana" w:hAnsi="Verdana"/>
          <w:color w:val="000000"/>
          <w:sz w:val="19"/>
          <w:szCs w:val="19"/>
        </w:rPr>
        <w:t>e</w:t>
      </w:r>
      <w:r w:rsidRPr="00896A99">
        <w:rPr>
          <w:rFonts w:ascii="Verdana" w:hAnsi="Verdana"/>
          <w:color w:val="000000"/>
          <w:sz w:val="19"/>
          <w:szCs w:val="19"/>
        </w:rPr>
        <w:t>s opsætning er korrekt.</w:t>
      </w:r>
    </w:p>
    <w:p w14:paraId="72F8112B" w14:textId="77777777" w:rsidR="00F405EE" w:rsidRPr="00896A99" w:rsidRDefault="00F405EE" w:rsidP="00896A99">
      <w:pPr>
        <w:spacing w:after="0" w:line="240" w:lineRule="auto"/>
        <w:rPr>
          <w:rFonts w:ascii="Verdana" w:hAnsi="Verdana"/>
          <w:color w:val="000000"/>
          <w:sz w:val="19"/>
          <w:szCs w:val="19"/>
        </w:rPr>
      </w:pPr>
    </w:p>
    <w:p w14:paraId="252F6D1F" w14:textId="39AE1E1A" w:rsidR="00E517B6" w:rsidRPr="00896A99" w:rsidRDefault="00410E5B" w:rsidP="00E517B6">
      <w:pPr>
        <w:pStyle w:val="Listeafsnit"/>
        <w:numPr>
          <w:ilvl w:val="0"/>
          <w:numId w:val="14"/>
        </w:numPr>
        <w:spacing w:after="0" w:line="240" w:lineRule="auto"/>
        <w:contextualSpacing w:val="0"/>
        <w:rPr>
          <w:rFonts w:ascii="Verdana" w:hAnsi="Verdana"/>
          <w:color w:val="000000"/>
          <w:sz w:val="19"/>
          <w:szCs w:val="19"/>
        </w:rPr>
      </w:pPr>
      <w:r w:rsidRPr="00896A99">
        <w:rPr>
          <w:rFonts w:ascii="Verdana" w:hAnsi="Verdana"/>
          <w:color w:val="000000"/>
          <w:sz w:val="19"/>
          <w:szCs w:val="19"/>
        </w:rPr>
        <w:t>Opret ny registrering til ny fjernprintsleverandør, og Vælg IT-System: KOMBIT Sygesikring, Afs</w:t>
      </w:r>
      <w:r w:rsidR="00896A99">
        <w:rPr>
          <w:rFonts w:ascii="Verdana" w:hAnsi="Verdana"/>
          <w:color w:val="000000"/>
          <w:sz w:val="19"/>
          <w:szCs w:val="19"/>
        </w:rPr>
        <w:t>en</w:t>
      </w:r>
      <w:r w:rsidRPr="00896A99">
        <w:rPr>
          <w:rFonts w:ascii="Verdana" w:hAnsi="Verdana"/>
          <w:color w:val="000000"/>
          <w:sz w:val="19"/>
          <w:szCs w:val="19"/>
        </w:rPr>
        <w:t>dersystemID og Gyldig fra.</w:t>
      </w:r>
    </w:p>
    <w:p w14:paraId="15E21192" w14:textId="5DEE974E" w:rsidR="00410E5B" w:rsidRPr="00896A99" w:rsidRDefault="00410E5B" w:rsidP="00896A99">
      <w:pPr>
        <w:pStyle w:val="Listeafsnit"/>
        <w:spacing w:after="0" w:line="240" w:lineRule="auto"/>
        <w:contextualSpacing w:val="0"/>
        <w:rPr>
          <w:rFonts w:ascii="Verdana" w:hAnsi="Verdana"/>
          <w:color w:val="000000"/>
          <w:sz w:val="19"/>
          <w:szCs w:val="19"/>
        </w:rPr>
      </w:pPr>
      <w:r w:rsidRPr="00896A99">
        <w:rPr>
          <w:rFonts w:ascii="Verdana" w:hAnsi="Verdana"/>
          <w:color w:val="000000"/>
          <w:sz w:val="19"/>
          <w:szCs w:val="19"/>
        </w:rPr>
        <w:br/>
      </w:r>
      <w:r w:rsidRPr="00896A99"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 wp14:anchorId="61306F53" wp14:editId="15F6649B">
            <wp:extent cx="4675505" cy="668020"/>
            <wp:effectExtent l="19050" t="19050" r="10795" b="17780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r:link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668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EFA6B51" w14:textId="77777777" w:rsidR="00E517B6" w:rsidRPr="00896A99" w:rsidRDefault="00E517B6" w:rsidP="00896A99">
      <w:pPr>
        <w:pStyle w:val="Listeafsnit"/>
        <w:spacing w:after="0" w:line="240" w:lineRule="auto"/>
        <w:contextualSpacing w:val="0"/>
        <w:rPr>
          <w:rFonts w:ascii="Verdana" w:hAnsi="Verdana"/>
          <w:color w:val="000000"/>
          <w:sz w:val="19"/>
          <w:szCs w:val="19"/>
        </w:rPr>
      </w:pPr>
    </w:p>
    <w:p w14:paraId="6201BE6A" w14:textId="1CC8C15E" w:rsidR="00D86D2F" w:rsidRPr="00896A99" w:rsidRDefault="00410E5B" w:rsidP="00E517B6">
      <w:pPr>
        <w:pStyle w:val="Listeafsnit"/>
        <w:numPr>
          <w:ilvl w:val="0"/>
          <w:numId w:val="14"/>
        </w:numPr>
        <w:rPr>
          <w:rFonts w:ascii="Verdana" w:hAnsi="Verdana"/>
          <w:color w:val="000000"/>
          <w:sz w:val="19"/>
          <w:szCs w:val="19"/>
        </w:rPr>
      </w:pPr>
      <w:r w:rsidRPr="00896A99">
        <w:rPr>
          <w:rFonts w:ascii="Verdana" w:hAnsi="Verdana"/>
          <w:color w:val="000000"/>
          <w:sz w:val="19"/>
          <w:szCs w:val="19"/>
        </w:rPr>
        <w:t>Afslut den gamle registrering, ved at indtaste en Gyldig til dato.</w:t>
      </w:r>
    </w:p>
    <w:p w14:paraId="6AFE7D56" w14:textId="6BB78E01" w:rsidR="006C27A6" w:rsidRPr="00896A99" w:rsidRDefault="003E7061" w:rsidP="006C27A6">
      <w:pPr>
        <w:rPr>
          <w:rFonts w:ascii="Verdana" w:hAnsi="Verdana"/>
          <w:color w:val="000000"/>
          <w:sz w:val="19"/>
          <w:szCs w:val="19"/>
        </w:rPr>
      </w:pPr>
      <w:r w:rsidRPr="00896A99">
        <w:rPr>
          <w:rFonts w:ascii="Verdana" w:hAnsi="Verdana"/>
          <w:color w:val="000000"/>
          <w:sz w:val="19"/>
          <w:szCs w:val="19"/>
        </w:rPr>
        <w:t xml:space="preserve">Når du har gennemført </w:t>
      </w:r>
      <w:r w:rsidR="00F35DD1" w:rsidRPr="00896A99">
        <w:rPr>
          <w:rFonts w:ascii="Verdana" w:hAnsi="Verdana"/>
          <w:color w:val="000000"/>
          <w:sz w:val="19"/>
          <w:szCs w:val="19"/>
        </w:rPr>
        <w:t>ovenstående,</w:t>
      </w:r>
      <w:r w:rsidRPr="00896A99">
        <w:rPr>
          <w:rFonts w:ascii="Verdana" w:hAnsi="Verdana"/>
          <w:color w:val="000000"/>
          <w:sz w:val="19"/>
          <w:szCs w:val="19"/>
        </w:rPr>
        <w:t xml:space="preserve"> kan du påbegynde denne navigationsseddel:</w:t>
      </w:r>
    </w:p>
    <w:tbl>
      <w:tblPr>
        <w:tblStyle w:val="TableGrid1"/>
        <w:tblW w:w="10138" w:type="dxa"/>
        <w:tblLayout w:type="fixed"/>
        <w:tblLook w:val="04A0" w:firstRow="1" w:lastRow="0" w:firstColumn="1" w:lastColumn="0" w:noHBand="0" w:noVBand="1"/>
      </w:tblPr>
      <w:tblGrid>
        <w:gridCol w:w="2972"/>
        <w:gridCol w:w="3827"/>
        <w:gridCol w:w="3339"/>
      </w:tblGrid>
      <w:tr w:rsidR="00975474" w:rsidRPr="005E1AE5" w14:paraId="04033FFA" w14:textId="77777777" w:rsidTr="00806F88">
        <w:tc>
          <w:tcPr>
            <w:tcW w:w="2972" w:type="dxa"/>
            <w:shd w:val="clear" w:color="auto" w:fill="BDD6EE" w:themeFill="accent5" w:themeFillTint="66"/>
          </w:tcPr>
          <w:p w14:paraId="5B9C646E" w14:textId="77777777" w:rsidR="00975474" w:rsidRPr="00337CFF" w:rsidRDefault="00975474" w:rsidP="00806F8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Fase</w:t>
            </w:r>
          </w:p>
        </w:tc>
        <w:tc>
          <w:tcPr>
            <w:tcW w:w="3827" w:type="dxa"/>
            <w:shd w:val="clear" w:color="auto" w:fill="BDD6EE" w:themeFill="accent5" w:themeFillTint="66"/>
          </w:tcPr>
          <w:p w14:paraId="19C5AB14" w14:textId="77777777" w:rsidR="00975474" w:rsidRPr="00337CFF" w:rsidRDefault="00975474" w:rsidP="00806F88">
            <w:pPr>
              <w:rPr>
                <w:rFonts w:ascii="Calibri" w:eastAsia="Calibri" w:hAnsi="Calibri" w:cs="Times New Roman"/>
                <w:b/>
                <w:bCs/>
              </w:rPr>
            </w:pPr>
            <w:r w:rsidRPr="00337CFF">
              <w:rPr>
                <w:rFonts w:ascii="Calibri" w:eastAsia="Calibri" w:hAnsi="Calibri" w:cs="Times New Roman"/>
                <w:b/>
                <w:bCs/>
              </w:rPr>
              <w:t>Forklaring</w:t>
            </w:r>
          </w:p>
        </w:tc>
        <w:tc>
          <w:tcPr>
            <w:tcW w:w="3339" w:type="dxa"/>
            <w:shd w:val="clear" w:color="auto" w:fill="BDD6EE" w:themeFill="accent5" w:themeFillTint="66"/>
          </w:tcPr>
          <w:p w14:paraId="4F40CCF2" w14:textId="77777777" w:rsidR="00975474" w:rsidRPr="00596A67" w:rsidRDefault="00975474" w:rsidP="00806F88">
            <w:pPr>
              <w:rPr>
                <w:rFonts w:ascii="Calibri" w:eastAsia="Calibri" w:hAnsi="Calibri" w:cs="Times New Roman"/>
                <w:b/>
                <w:bCs/>
              </w:rPr>
            </w:pPr>
            <w:r w:rsidRPr="00596A67">
              <w:rPr>
                <w:rFonts w:ascii="Calibri" w:eastAsia="Calibri" w:hAnsi="Calibri" w:cs="Times New Roman"/>
                <w:b/>
                <w:bCs/>
              </w:rPr>
              <w:t>Navigation</w:t>
            </w:r>
          </w:p>
        </w:tc>
      </w:tr>
      <w:tr w:rsidR="00975474" w:rsidRPr="005E1AE5" w14:paraId="09F8EFF8" w14:textId="77777777" w:rsidTr="00806F88">
        <w:tc>
          <w:tcPr>
            <w:tcW w:w="2972" w:type="dxa"/>
            <w:shd w:val="clear" w:color="auto" w:fill="auto"/>
          </w:tcPr>
          <w:p w14:paraId="0BBA080E" w14:textId="77777777" w:rsidR="00975474" w:rsidRDefault="00975474" w:rsidP="00806F88">
            <w:r w:rsidRPr="00CA7CD1">
              <w:rPr>
                <w:rFonts w:cstheme="minorHAnsi"/>
              </w:rPr>
              <w:t>Log på</w:t>
            </w:r>
          </w:p>
        </w:tc>
        <w:tc>
          <w:tcPr>
            <w:tcW w:w="3827" w:type="dxa"/>
            <w:shd w:val="clear" w:color="auto" w:fill="auto"/>
          </w:tcPr>
          <w:p w14:paraId="7AD3B755" w14:textId="77777777" w:rsidR="00975474" w:rsidRPr="0042457F" w:rsidRDefault="00975474" w:rsidP="00806F88">
            <w:r>
              <w:rPr>
                <w:rFonts w:cstheme="minorHAnsi"/>
              </w:rPr>
              <w:t>L</w:t>
            </w:r>
            <w:r w:rsidRPr="00CA7CD1">
              <w:rPr>
                <w:rFonts w:cstheme="minorHAnsi"/>
              </w:rPr>
              <w:t>og</w:t>
            </w:r>
            <w:r>
              <w:rPr>
                <w:rFonts w:cstheme="minorHAnsi"/>
              </w:rPr>
              <w:t xml:space="preserve"> </w:t>
            </w:r>
            <w:r w:rsidRPr="00CA7CD1">
              <w:rPr>
                <w:rFonts w:cstheme="minorHAnsi"/>
              </w:rPr>
              <w:t>på Sygesikring som</w:t>
            </w:r>
            <w:r>
              <w:rPr>
                <w:rFonts w:cstheme="minorHAnsi"/>
              </w:rPr>
              <w:t xml:space="preserve"> ”Kommunal </w:t>
            </w:r>
            <w:r w:rsidRPr="00CA7CD1">
              <w:rPr>
                <w:rFonts w:cstheme="minorHAnsi"/>
              </w:rPr>
              <w:t>administrator</w:t>
            </w:r>
            <w:r>
              <w:rPr>
                <w:rFonts w:cstheme="minorHAnsi"/>
              </w:rPr>
              <w:t>”.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272D2533" w14:textId="77777777" w:rsidR="00975474" w:rsidRDefault="00975474" w:rsidP="00806F88"/>
        </w:tc>
      </w:tr>
      <w:tr w:rsidR="00975474" w:rsidRPr="005E1AE5" w14:paraId="0CA54765" w14:textId="77777777" w:rsidTr="00806F88">
        <w:tc>
          <w:tcPr>
            <w:tcW w:w="2972" w:type="dxa"/>
            <w:shd w:val="clear" w:color="auto" w:fill="auto"/>
          </w:tcPr>
          <w:p w14:paraId="2E1AB9C9" w14:textId="77777777" w:rsidR="00975474" w:rsidRDefault="00975474" w:rsidP="00806F88">
            <w:pPr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</w:rPr>
              <w:t>Overblikket ”</w:t>
            </w:r>
            <w:r w:rsidRPr="00CA7CD1">
              <w:rPr>
                <w:rFonts w:cstheme="minorHAnsi"/>
              </w:rPr>
              <w:t>Forretningsregler</w:t>
            </w:r>
            <w:r>
              <w:rPr>
                <w:rFonts w:cstheme="minorHAnsi"/>
              </w:rPr>
              <w:t>”</w:t>
            </w:r>
          </w:p>
        </w:tc>
        <w:tc>
          <w:tcPr>
            <w:tcW w:w="3827" w:type="dxa"/>
            <w:shd w:val="clear" w:color="auto" w:fill="auto"/>
          </w:tcPr>
          <w:p w14:paraId="525632CE" w14:textId="77777777" w:rsidR="00975474" w:rsidRDefault="00975474" w:rsidP="00806F88">
            <w:r w:rsidRPr="00CA7CD1">
              <w:rPr>
                <w:rFonts w:cstheme="minorHAnsi"/>
              </w:rPr>
              <w:t>Det først</w:t>
            </w:r>
            <w:r>
              <w:rPr>
                <w:rFonts w:cstheme="minorHAnsi"/>
              </w:rPr>
              <w:t>e</w:t>
            </w:r>
            <w:r w:rsidRPr="00CA7CD1">
              <w:rPr>
                <w:rFonts w:cstheme="minorHAnsi"/>
              </w:rPr>
              <w:t xml:space="preserve"> billede du åbner</w:t>
            </w:r>
            <w:r>
              <w:rPr>
                <w:rFonts w:cstheme="minorHAnsi"/>
              </w:rPr>
              <w:t>,</w:t>
            </w:r>
            <w:r w:rsidRPr="00CA7CD1">
              <w:rPr>
                <w:rFonts w:cstheme="minorHAnsi"/>
              </w:rPr>
              <w:t xml:space="preserve"> er</w:t>
            </w:r>
            <w:r>
              <w:rPr>
                <w:rFonts w:cstheme="minorHAnsi"/>
              </w:rPr>
              <w:t xml:space="preserve"> overblikket</w:t>
            </w:r>
            <w:r w:rsidRPr="00CA7CD1">
              <w:rPr>
                <w:rFonts w:cstheme="minorHAnsi"/>
              </w:rPr>
              <w:t xml:space="preserve"> ”Forretningsregler”</w:t>
            </w:r>
            <w:r>
              <w:rPr>
                <w:rFonts w:cstheme="minorHAnsi"/>
              </w:rPr>
              <w:t>. D</w:t>
            </w:r>
            <w:r w:rsidRPr="00CA7CD1">
              <w:rPr>
                <w:rFonts w:cstheme="minorHAnsi"/>
              </w:rPr>
              <w:t>et er her</w:t>
            </w:r>
            <w:r>
              <w:rPr>
                <w:rFonts w:cstheme="minorHAnsi"/>
              </w:rPr>
              <w:t>,</w:t>
            </w:r>
            <w:r w:rsidRPr="00CA7CD1">
              <w:rPr>
                <w:rFonts w:cstheme="minorHAnsi"/>
              </w:rPr>
              <w:t xml:space="preserve"> du kan konfigurer</w:t>
            </w:r>
            <w:r>
              <w:rPr>
                <w:rFonts w:cstheme="minorHAnsi"/>
              </w:rPr>
              <w:t>e</w:t>
            </w:r>
            <w:r w:rsidRPr="00CA7CD1">
              <w:rPr>
                <w:rFonts w:cstheme="minorHAnsi"/>
              </w:rPr>
              <w:t xml:space="preserve"> de forskellige forretningsregler (parametre)</w:t>
            </w:r>
            <w:r>
              <w:rPr>
                <w:rFonts w:cstheme="minorHAnsi"/>
              </w:rPr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4FE7DA0F" w14:textId="77777777" w:rsidR="00975474" w:rsidRPr="00371171" w:rsidRDefault="00975474" w:rsidP="00806F88">
            <w:pPr>
              <w:rPr>
                <w:noProof/>
              </w:rPr>
            </w:pPr>
            <w:r w:rsidRPr="00CA7CD1">
              <w:rPr>
                <w:rFonts w:cstheme="minorHAnsi"/>
                <w:noProof/>
              </w:rPr>
              <w:drawing>
                <wp:inline distT="0" distB="0" distL="0" distR="0" wp14:anchorId="10304694" wp14:editId="27104F78">
                  <wp:extent cx="466725" cy="457200"/>
                  <wp:effectExtent l="0" t="0" r="9525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40E" w:rsidRPr="005E1AE5" w14:paraId="1A25CCED" w14:textId="77777777" w:rsidTr="00896A99">
        <w:tc>
          <w:tcPr>
            <w:tcW w:w="2972" w:type="dxa"/>
            <w:shd w:val="clear" w:color="auto" w:fill="auto"/>
          </w:tcPr>
          <w:p w14:paraId="55AB883A" w14:textId="77777777" w:rsidR="00A1240E" w:rsidRDefault="00A1240E" w:rsidP="00A1240E">
            <w:pPr>
              <w:pStyle w:val="Table"/>
              <w:ind w:left="0"/>
              <w:rPr>
                <w:rFonts w:cstheme="minorHAnsi"/>
              </w:rPr>
            </w:pPr>
            <w:r w:rsidRPr="00334D62">
              <w:rPr>
                <w:rFonts w:asciiTheme="minorHAnsi" w:hAnsiTheme="minorHAnsi" w:cstheme="minorHAnsi"/>
                <w:sz w:val="22"/>
                <w:szCs w:val="22"/>
              </w:rPr>
              <w:t>Vælg parameter:</w:t>
            </w:r>
          </w:p>
          <w:p w14:paraId="3BB0AE48" w14:textId="309606FE" w:rsidR="00A1240E" w:rsidRDefault="00A1240E" w:rsidP="00A1240E">
            <w:r w:rsidRPr="00CA7CD1">
              <w:rPr>
                <w:rFonts w:cstheme="minorHAnsi"/>
              </w:rPr>
              <w:t>Kommunes forsendelsesindikator</w:t>
            </w:r>
          </w:p>
        </w:tc>
        <w:tc>
          <w:tcPr>
            <w:tcW w:w="3827" w:type="dxa"/>
            <w:shd w:val="clear" w:color="auto" w:fill="auto"/>
          </w:tcPr>
          <w:p w14:paraId="069703A9" w14:textId="77777777" w:rsidR="00A1240E" w:rsidRDefault="00A1240E" w:rsidP="00A1240E">
            <w:pPr>
              <w:pStyle w:val="Table"/>
              <w:ind w:left="0"/>
              <w:rPr>
                <w:rFonts w:ascii="Arial" w:eastAsiaTheme="minorHAnsi" w:hAnsi="Arial" w:cstheme="minorBidi"/>
                <w:kern w:val="0"/>
                <w:sz w:val="20"/>
                <w:szCs w:val="22"/>
              </w:rPr>
            </w:pPr>
            <w:r w:rsidRPr="00AF346B">
              <w:rPr>
                <w:rFonts w:ascii="Arial" w:eastAsiaTheme="minorHAnsi" w:hAnsi="Arial" w:cstheme="minorBidi"/>
                <w:kern w:val="0"/>
                <w:sz w:val="20"/>
                <w:szCs w:val="22"/>
              </w:rPr>
              <w:t xml:space="preserve">Anvendes til </w:t>
            </w:r>
            <w:r>
              <w:rPr>
                <w:rFonts w:ascii="Arial" w:eastAsiaTheme="minorHAnsi" w:hAnsi="Arial" w:cstheme="minorBidi"/>
                <w:kern w:val="0"/>
                <w:sz w:val="20"/>
                <w:szCs w:val="22"/>
              </w:rPr>
              <w:t>at identificere den printleverandør, som kommunen har indgået aftale med</w:t>
            </w:r>
            <w:r w:rsidRPr="00AF346B">
              <w:rPr>
                <w:rFonts w:ascii="Arial" w:eastAsiaTheme="minorHAnsi" w:hAnsi="Arial" w:cstheme="minorBidi"/>
                <w:kern w:val="0"/>
                <w:sz w:val="20"/>
                <w:szCs w:val="22"/>
              </w:rPr>
              <w:t xml:space="preserve">. </w:t>
            </w:r>
          </w:p>
          <w:p w14:paraId="6A742583" w14:textId="77777777" w:rsidR="00A1240E" w:rsidRDefault="00A1240E" w:rsidP="00A1240E">
            <w:pPr>
              <w:pStyle w:val="Table"/>
              <w:ind w:left="0"/>
              <w:rPr>
                <w:rFonts w:ascii="Arial" w:eastAsiaTheme="minorHAnsi" w:hAnsi="Arial" w:cstheme="minorBidi"/>
                <w:kern w:val="0"/>
                <w:sz w:val="20"/>
                <w:szCs w:val="22"/>
              </w:rPr>
            </w:pPr>
          </w:p>
          <w:p w14:paraId="04CFF87F" w14:textId="77777777" w:rsidR="00A1240E" w:rsidRPr="00AF346B" w:rsidRDefault="00A1240E" w:rsidP="00A1240E">
            <w:pPr>
              <w:pStyle w:val="Table"/>
              <w:rPr>
                <w:rFonts w:ascii="Arial" w:eastAsiaTheme="minorHAnsi" w:hAnsi="Arial" w:cstheme="minorBidi"/>
                <w:kern w:val="0"/>
                <w:sz w:val="20"/>
                <w:szCs w:val="22"/>
              </w:rPr>
            </w:pPr>
            <w:r w:rsidRPr="00AF346B">
              <w:rPr>
                <w:rFonts w:ascii="Arial" w:eastAsiaTheme="minorHAnsi" w:hAnsi="Arial" w:cstheme="minorBidi"/>
                <w:kern w:val="0"/>
                <w:sz w:val="20"/>
                <w:szCs w:val="22"/>
              </w:rPr>
              <w:t>For kommuner der anvender KMD (Charlie Tango) indsættes værdien ”20”</w:t>
            </w:r>
          </w:p>
          <w:p w14:paraId="397CD4D0" w14:textId="77777777" w:rsidR="00A1240E" w:rsidRDefault="00A1240E" w:rsidP="00A1240E">
            <w:pPr>
              <w:pStyle w:val="Table"/>
              <w:ind w:left="0"/>
              <w:rPr>
                <w:rFonts w:ascii="Arial" w:eastAsiaTheme="minorHAnsi" w:hAnsi="Arial" w:cstheme="minorBidi"/>
                <w:kern w:val="0"/>
                <w:sz w:val="20"/>
                <w:szCs w:val="22"/>
              </w:rPr>
            </w:pPr>
          </w:p>
          <w:p w14:paraId="04FCFDA4" w14:textId="77777777" w:rsidR="00A1240E" w:rsidRPr="00AF346B" w:rsidRDefault="00A1240E" w:rsidP="00A1240E">
            <w:pPr>
              <w:pStyle w:val="Table"/>
              <w:rPr>
                <w:rFonts w:ascii="Arial" w:eastAsiaTheme="minorHAnsi" w:hAnsi="Arial" w:cstheme="minorBidi"/>
                <w:kern w:val="0"/>
                <w:sz w:val="20"/>
                <w:szCs w:val="22"/>
              </w:rPr>
            </w:pPr>
            <w:r w:rsidRPr="00AF346B">
              <w:rPr>
                <w:rFonts w:ascii="Arial" w:eastAsiaTheme="minorHAnsi" w:hAnsi="Arial" w:cstheme="minorBidi"/>
                <w:kern w:val="0"/>
                <w:sz w:val="20"/>
                <w:szCs w:val="22"/>
              </w:rPr>
              <w:t>For kommuner der anvender Edora indsættes værdien ”10”</w:t>
            </w:r>
          </w:p>
          <w:p w14:paraId="789B3A64" w14:textId="77777777" w:rsidR="00A1240E" w:rsidRDefault="00A1240E" w:rsidP="00A1240E">
            <w:pPr>
              <w:pStyle w:val="Brdtekst"/>
              <w:spacing w:line="259" w:lineRule="auto"/>
            </w:pPr>
          </w:p>
          <w:p w14:paraId="041AC9AA" w14:textId="761C08E8" w:rsidR="00A1240E" w:rsidRPr="0042457F" w:rsidRDefault="00A1240E" w:rsidP="00A1240E">
            <w:r w:rsidRPr="00AF346B">
              <w:rPr>
                <w:rFonts w:ascii="Arial" w:hAnsi="Arial"/>
                <w:sz w:val="20"/>
              </w:rPr>
              <w:t>For de kommuner der anvender Strålfors, skal der indsættes en ”ForsendelsesTypeIdentifikator” ID, som kommunen har fået tildelt af Strålfors i forbindelse med indgåelse af aftalen for fysisk print.</w:t>
            </w:r>
          </w:p>
        </w:tc>
        <w:tc>
          <w:tcPr>
            <w:tcW w:w="3339" w:type="dxa"/>
            <w:shd w:val="clear" w:color="auto" w:fill="auto"/>
          </w:tcPr>
          <w:p w14:paraId="2C8EB2C7" w14:textId="77777777" w:rsidR="00A1240E" w:rsidRDefault="00A1240E" w:rsidP="00A1240E">
            <w:pPr>
              <w:rPr>
                <w:rFonts w:cstheme="minorHAnsi"/>
              </w:rPr>
            </w:pPr>
            <w:r>
              <w:rPr>
                <w:rFonts w:cstheme="minorHAnsi"/>
              </w:rPr>
              <w:t>Edora: 10</w:t>
            </w:r>
          </w:p>
          <w:p w14:paraId="796D57ED" w14:textId="77777777" w:rsidR="00A1240E" w:rsidRDefault="00A1240E" w:rsidP="00A124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KMD: 20 </w:t>
            </w:r>
          </w:p>
          <w:p w14:paraId="72D324EB" w14:textId="77777777" w:rsidR="00A1240E" w:rsidRDefault="00A1240E" w:rsidP="00A1240E">
            <w:pPr>
              <w:rPr>
                <w:rFonts w:cstheme="minorHAnsi"/>
              </w:rPr>
            </w:pPr>
          </w:p>
          <w:p w14:paraId="293C3519" w14:textId="77777777" w:rsidR="00A1240E" w:rsidRPr="008530F6" w:rsidRDefault="00A1240E" w:rsidP="00A1240E">
            <w:pPr>
              <w:rPr>
                <w:rFonts w:cstheme="minorHAnsi"/>
                <w:i/>
                <w:iCs/>
              </w:rPr>
            </w:pPr>
            <w:r w:rsidRPr="008530F6">
              <w:rPr>
                <w:rFonts w:cstheme="minorHAnsi"/>
                <w:i/>
                <w:iCs/>
              </w:rPr>
              <w:t>Eksempel:</w:t>
            </w:r>
          </w:p>
          <w:p w14:paraId="05CDBEF3" w14:textId="77777777" w:rsidR="00A1240E" w:rsidRDefault="00A1240E" w:rsidP="00A124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Strålfors: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8050-8334</w:t>
            </w:r>
          </w:p>
          <w:p w14:paraId="412332F7" w14:textId="77777777" w:rsidR="00A1240E" w:rsidRDefault="00A1240E" w:rsidP="00A1240E">
            <w:pPr>
              <w:rPr>
                <w:rFonts w:cstheme="minorHAnsi"/>
              </w:rPr>
            </w:pPr>
          </w:p>
          <w:p w14:paraId="12B73981" w14:textId="5ACCE4A2" w:rsidR="00A1240E" w:rsidRDefault="00A1240E" w:rsidP="00A1240E"/>
        </w:tc>
      </w:tr>
      <w:tr w:rsidR="00975474" w:rsidRPr="005E1AE5" w14:paraId="0960E07B" w14:textId="77777777" w:rsidTr="00806F88">
        <w:tc>
          <w:tcPr>
            <w:tcW w:w="2972" w:type="dxa"/>
            <w:shd w:val="clear" w:color="auto" w:fill="auto"/>
          </w:tcPr>
          <w:p w14:paraId="37336961" w14:textId="3DD9A48E" w:rsidR="00975474" w:rsidRDefault="00B242C5" w:rsidP="00806F88">
            <w:r>
              <w:t>G</w:t>
            </w:r>
            <w:r w:rsidR="00872ABC">
              <w:t>EM</w:t>
            </w:r>
          </w:p>
        </w:tc>
        <w:tc>
          <w:tcPr>
            <w:tcW w:w="3827" w:type="dxa"/>
            <w:shd w:val="clear" w:color="auto" w:fill="auto"/>
          </w:tcPr>
          <w:p w14:paraId="4A5E7A71" w14:textId="19864A3F" w:rsidR="00975474" w:rsidRPr="0042457F" w:rsidRDefault="00872ABC" w:rsidP="00F35DD1">
            <w:r>
              <w:t>Husk at afslutte med at trykke "GEM” for at gemme den konfiguration du har indtastet. Det er først når knappen ”GEM” er grå, at du har fået gemt din konfiguration.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258C107A" w14:textId="3CF7BFFB" w:rsidR="00975474" w:rsidRDefault="00F35DD1" w:rsidP="00896A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8CE0D8" wp14:editId="429A7E15">
                  <wp:extent cx="638175" cy="361950"/>
                  <wp:effectExtent l="0" t="0" r="9525" b="0"/>
                  <wp:docPr id="363" name="Billed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A6BF56" w14:textId="77777777" w:rsidR="005970FD" w:rsidRDefault="005970FD"/>
    <w:sectPr w:rsidR="005970FD" w:rsidSect="007735F0">
      <w:headerReference w:type="default" r:id="rId47"/>
      <w:footerReference w:type="default" r:id="rId48"/>
      <w:headerReference w:type="first" r:id="rId49"/>
      <w:footerReference w:type="first" r:id="rId50"/>
      <w:pgSz w:w="11906" w:h="16838"/>
      <w:pgMar w:top="1701" w:right="1134" w:bottom="1701" w:left="1134" w:header="22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37E07" w14:textId="77777777" w:rsidR="00AE1094" w:rsidRDefault="00AE1094" w:rsidP="005970FD">
      <w:pPr>
        <w:spacing w:after="0" w:line="240" w:lineRule="auto"/>
      </w:pPr>
      <w:r>
        <w:separator/>
      </w:r>
    </w:p>
  </w:endnote>
  <w:endnote w:type="continuationSeparator" w:id="0">
    <w:p w14:paraId="2A622ADB" w14:textId="77777777" w:rsidR="00AE1094" w:rsidRDefault="00AE1094" w:rsidP="005970FD">
      <w:pPr>
        <w:spacing w:after="0" w:line="240" w:lineRule="auto"/>
      </w:pPr>
      <w:r>
        <w:continuationSeparator/>
      </w:r>
    </w:p>
  </w:endnote>
  <w:endnote w:type="continuationNotice" w:id="1">
    <w:p w14:paraId="53F44439" w14:textId="77777777" w:rsidR="00AE1094" w:rsidRDefault="00AE10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1449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98803" w14:textId="55EC98C1" w:rsidR="00C23FBA" w:rsidRDefault="00EC68C6">
        <w:pPr>
          <w:pStyle w:val="Sidefod"/>
          <w:rPr>
            <w:noProof/>
            <w:color w:val="808080" w:themeColor="background1" w:themeShade="80"/>
            <w:sz w:val="36"/>
            <w:szCs w:val="3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5718F6">
          <w:rPr>
            <w:noProof/>
          </w:rPr>
          <w:t xml:space="preserve">                                            </w:t>
        </w:r>
        <w:r>
          <w:rPr>
            <w:noProof/>
          </w:rPr>
          <w:tab/>
        </w:r>
        <w:r w:rsidR="00C9221A">
          <w:rPr>
            <w:noProof/>
          </w:rPr>
          <w:t xml:space="preserve">      </w:t>
        </w:r>
        <w:r w:rsidR="0004074A">
          <w:rPr>
            <w:noProof/>
          </w:rPr>
          <w:t xml:space="preserve">Version </w:t>
        </w:r>
        <w:r w:rsidR="00CA4DBA">
          <w:rPr>
            <w:noProof/>
          </w:rPr>
          <w:t>6</w:t>
        </w:r>
        <w:r w:rsidR="0004074A">
          <w:rPr>
            <w:noProof/>
          </w:rPr>
          <w:t xml:space="preserve">.0  - </w:t>
        </w:r>
        <w:r w:rsidR="00CC6028" w:rsidRPr="00CC6028">
          <w:rPr>
            <w:noProof/>
          </w:rPr>
          <w:t>SSE/21994/</w:t>
        </w:r>
        <w:r w:rsidR="0004074A">
          <w:rPr>
            <w:noProof/>
          </w:rPr>
          <w:t xml:space="preserve">EDU/0008   </w:t>
        </w:r>
        <w:r w:rsidR="00C9221A">
          <w:rPr>
            <w:noProof/>
          </w:rPr>
          <w:t xml:space="preserve"> </w:t>
        </w:r>
        <w:r w:rsidR="00C92809">
          <w:rPr>
            <w:noProof/>
          </w:rPr>
          <w:t xml:space="preserve">     </w:t>
        </w:r>
        <w:r w:rsidR="00C9221A">
          <w:rPr>
            <w:noProof/>
          </w:rPr>
          <w:t xml:space="preserve">            </w:t>
        </w:r>
        <w:r w:rsidR="00C9221A">
          <w:rPr>
            <w:noProof/>
          </w:rPr>
          <w:drawing>
            <wp:inline distT="0" distB="0" distL="0" distR="0" wp14:anchorId="4E33F64C" wp14:editId="3A7C9A40">
              <wp:extent cx="978010" cy="178526"/>
              <wp:effectExtent l="0" t="0" r="0" b="0"/>
              <wp:docPr id="25" name="Billed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592" cy="1879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p>
      <w:p w14:paraId="260FB0CE" w14:textId="2A85A6EC" w:rsidR="00EC68C6" w:rsidRPr="005718F6" w:rsidRDefault="00C23FBA" w:rsidP="005718F6">
        <w:pPr>
          <w:pStyle w:val="Sidefod"/>
          <w:rPr>
            <w:noProof/>
            <w:color w:val="808080" w:themeColor="background1" w:themeShade="80"/>
            <w:sz w:val="36"/>
            <w:szCs w:val="36"/>
          </w:rPr>
        </w:pPr>
        <w:r>
          <w:rPr>
            <w:noProof/>
            <w:color w:val="808080" w:themeColor="background1" w:themeShade="80"/>
            <w:sz w:val="36"/>
            <w:szCs w:val="36"/>
          </w:rPr>
          <w:tab/>
        </w:r>
        <w:r>
          <w:rPr>
            <w:noProof/>
            <w:color w:val="808080" w:themeColor="background1" w:themeShade="80"/>
            <w:sz w:val="36"/>
            <w:szCs w:val="36"/>
          </w:rPr>
          <w:tab/>
        </w:r>
        <w:r w:rsidR="00EC68C6" w:rsidRPr="000720C1">
          <w:rPr>
            <w:noProof/>
            <w:lang w:eastAsia="da-DK"/>
          </w:rPr>
          <w:drawing>
            <wp:inline distT="0" distB="0" distL="0" distR="0" wp14:anchorId="56D17D06" wp14:editId="3DB62460">
              <wp:extent cx="1296000" cy="172519"/>
              <wp:effectExtent l="19050" t="0" r="0" b="0"/>
              <wp:docPr id="10" name="Billede 10" descr="sse_logo_corpblue_rgb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se_logo_corpblue_rgb.emf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6000" cy="1725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7447001" w14:textId="77777777" w:rsidR="00EC44D3" w:rsidRDefault="00EC44D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67900" w14:textId="1BE96372" w:rsidR="00FA0DE4" w:rsidRPr="00FA0DE4" w:rsidRDefault="00FA0DE4" w:rsidP="00FA0DE4">
    <w:pPr>
      <w:pStyle w:val="Sidefod"/>
    </w:pPr>
    <w:r w:rsidRPr="00FA0DE4">
      <w:t xml:space="preserve">Version </w:t>
    </w:r>
    <w:r w:rsidR="00F30E53">
      <w:t>5</w:t>
    </w:r>
    <w:r w:rsidRPr="00FA0DE4">
      <w:t>.0</w:t>
    </w:r>
    <w:r w:rsidRPr="00FA0DE4">
      <w:tab/>
    </w:r>
    <w:r w:rsidRPr="00FA0DE4">
      <w:tab/>
      <w:t>SSE/21994/EDU/00</w:t>
    </w:r>
    <w:r>
      <w:t>08</w:t>
    </w:r>
    <w:r w:rsidRPr="00FA0DE4">
      <w:t xml:space="preserve"> </w:t>
    </w:r>
  </w:p>
  <w:p w14:paraId="7F09843A" w14:textId="77777777" w:rsidR="00FA0DE4" w:rsidRDefault="00FA0D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68FB9" w14:textId="77777777" w:rsidR="00AE1094" w:rsidRDefault="00AE1094" w:rsidP="005970FD">
      <w:pPr>
        <w:spacing w:after="0" w:line="240" w:lineRule="auto"/>
      </w:pPr>
      <w:r>
        <w:separator/>
      </w:r>
    </w:p>
  </w:footnote>
  <w:footnote w:type="continuationSeparator" w:id="0">
    <w:p w14:paraId="282627C4" w14:textId="77777777" w:rsidR="00AE1094" w:rsidRDefault="00AE1094" w:rsidP="005970FD">
      <w:pPr>
        <w:spacing w:after="0" w:line="240" w:lineRule="auto"/>
      </w:pPr>
      <w:r>
        <w:continuationSeparator/>
      </w:r>
    </w:p>
  </w:footnote>
  <w:footnote w:type="continuationNotice" w:id="1">
    <w:p w14:paraId="04679088" w14:textId="77777777" w:rsidR="00AE1094" w:rsidRDefault="00AE10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B1E2" w14:textId="7851251F" w:rsidR="00E609F5" w:rsidRDefault="00B0358A">
    <w:pPr>
      <w:pStyle w:val="Sidehoved"/>
      <w:rPr>
        <w:noProof/>
      </w:rPr>
    </w:pPr>
    <w:r>
      <w:rPr>
        <w:noProof/>
      </w:rPr>
      <w:drawing>
        <wp:inline distT="0" distB="0" distL="0" distR="0" wp14:anchorId="6258B18C" wp14:editId="7FA0207F">
          <wp:extent cx="1132959" cy="63610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092" cy="64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09F5">
      <w:rPr>
        <w:noProof/>
        <w:lang w:eastAsia="da-DK"/>
      </w:rPr>
      <w:tab/>
    </w:r>
    <w:r w:rsidR="00E609F5">
      <w:rPr>
        <w:noProof/>
        <w:lang w:eastAsia="da-DK"/>
      </w:rPr>
      <w:tab/>
    </w:r>
  </w:p>
  <w:p w14:paraId="6B7777E2" w14:textId="7C3A374E" w:rsidR="005970FD" w:rsidRDefault="00E609F5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655E" w14:textId="2DA54248" w:rsidR="00C23FBA" w:rsidRDefault="008B4648">
    <w:pPr>
      <w:pStyle w:val="Sidehoved"/>
    </w:pPr>
    <w:r>
      <w:tab/>
    </w:r>
    <w:r w:rsidR="00C23FBA">
      <w:t xml:space="preserve">                                                                                   </w:t>
    </w:r>
    <w:r w:rsidR="00F31ADB">
      <w:rPr>
        <w:noProof/>
      </w:rPr>
      <w:drawing>
        <wp:inline distT="0" distB="0" distL="0" distR="0" wp14:anchorId="7E4942E1" wp14:editId="5B97BB28">
          <wp:extent cx="978010" cy="178526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592" cy="187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9B538" w14:textId="55136EB3" w:rsidR="008B4648" w:rsidRDefault="00C23FBA">
    <w:pPr>
      <w:pStyle w:val="Sidehoved"/>
    </w:pPr>
    <w:r>
      <w:tab/>
    </w:r>
    <w:r>
      <w:tab/>
    </w:r>
    <w:r w:rsidR="008B4648" w:rsidRPr="000720C1">
      <w:rPr>
        <w:noProof/>
        <w:lang w:eastAsia="da-DK"/>
      </w:rPr>
      <w:drawing>
        <wp:inline distT="0" distB="0" distL="0" distR="0" wp14:anchorId="3CBA35A8" wp14:editId="4EA9483F">
          <wp:extent cx="1296000" cy="172519"/>
          <wp:effectExtent l="19050" t="0" r="0" b="0"/>
          <wp:docPr id="6" name="Billede 6" descr="sse_logo_corpblue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e_logo_corpblue_rgb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6000" cy="17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1F4F"/>
    <w:multiLevelType w:val="hybridMultilevel"/>
    <w:tmpl w:val="86165D80"/>
    <w:lvl w:ilvl="0" w:tplc="0B5AC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3EDA"/>
    <w:multiLevelType w:val="hybridMultilevel"/>
    <w:tmpl w:val="F6D4CB6C"/>
    <w:lvl w:ilvl="0" w:tplc="FA96E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B0F0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0227"/>
    <w:multiLevelType w:val="hybridMultilevel"/>
    <w:tmpl w:val="A62C59C4"/>
    <w:lvl w:ilvl="0" w:tplc="316672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49C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1E77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CE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468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C46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A4F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C005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25C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A7397"/>
    <w:multiLevelType w:val="hybridMultilevel"/>
    <w:tmpl w:val="649AD2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664E0"/>
    <w:multiLevelType w:val="hybridMultilevel"/>
    <w:tmpl w:val="6B284AF4"/>
    <w:lvl w:ilvl="0" w:tplc="F5763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265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9E37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A74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A0B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A5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AB0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052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2EB2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E07"/>
    <w:multiLevelType w:val="hybridMultilevel"/>
    <w:tmpl w:val="AE94019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47AEB"/>
    <w:multiLevelType w:val="hybridMultilevel"/>
    <w:tmpl w:val="AAEE07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28DE"/>
    <w:multiLevelType w:val="hybridMultilevel"/>
    <w:tmpl w:val="007AB9AE"/>
    <w:lvl w:ilvl="0" w:tplc="F74CE1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6C9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18E4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64D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A92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80C4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0B6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89D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6C90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77C3C"/>
    <w:multiLevelType w:val="hybridMultilevel"/>
    <w:tmpl w:val="C3122DDE"/>
    <w:lvl w:ilvl="0" w:tplc="4F165B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C07AB"/>
    <w:multiLevelType w:val="hybridMultilevel"/>
    <w:tmpl w:val="B4B4D3A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17402"/>
    <w:multiLevelType w:val="hybridMultilevel"/>
    <w:tmpl w:val="94BEEB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20324"/>
    <w:multiLevelType w:val="hybridMultilevel"/>
    <w:tmpl w:val="9606D48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70C47"/>
    <w:multiLevelType w:val="hybridMultilevel"/>
    <w:tmpl w:val="75329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4698B"/>
    <w:multiLevelType w:val="hybridMultilevel"/>
    <w:tmpl w:val="8F8A32FE"/>
    <w:lvl w:ilvl="0" w:tplc="C29EAF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8E3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5E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CE1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6A74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EE29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C9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C44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C4E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2477856">
    <w:abstractNumId w:val="4"/>
  </w:num>
  <w:num w:numId="2" w16cid:durableId="401412653">
    <w:abstractNumId w:val="7"/>
  </w:num>
  <w:num w:numId="3" w16cid:durableId="1767577224">
    <w:abstractNumId w:val="2"/>
  </w:num>
  <w:num w:numId="4" w16cid:durableId="93526439">
    <w:abstractNumId w:val="3"/>
  </w:num>
  <w:num w:numId="5" w16cid:durableId="1292974189">
    <w:abstractNumId w:val="8"/>
  </w:num>
  <w:num w:numId="6" w16cid:durableId="672995470">
    <w:abstractNumId w:val="5"/>
  </w:num>
  <w:num w:numId="7" w16cid:durableId="497426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8913115">
    <w:abstractNumId w:val="10"/>
  </w:num>
  <w:num w:numId="9" w16cid:durableId="499466805">
    <w:abstractNumId w:val="13"/>
  </w:num>
  <w:num w:numId="10" w16cid:durableId="1828396824">
    <w:abstractNumId w:val="0"/>
  </w:num>
  <w:num w:numId="11" w16cid:durableId="1313170136">
    <w:abstractNumId w:val="12"/>
  </w:num>
  <w:num w:numId="12" w16cid:durableId="2064870885">
    <w:abstractNumId w:val="1"/>
  </w:num>
  <w:num w:numId="13" w16cid:durableId="1771270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840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FD"/>
    <w:rsid w:val="00000CB8"/>
    <w:rsid w:val="0000123F"/>
    <w:rsid w:val="00002C86"/>
    <w:rsid w:val="00002E26"/>
    <w:rsid w:val="00003BCF"/>
    <w:rsid w:val="00005CFC"/>
    <w:rsid w:val="000101F1"/>
    <w:rsid w:val="00014932"/>
    <w:rsid w:val="000161F1"/>
    <w:rsid w:val="000172A7"/>
    <w:rsid w:val="0002007D"/>
    <w:rsid w:val="00020543"/>
    <w:rsid w:val="000209A7"/>
    <w:rsid w:val="00024EB1"/>
    <w:rsid w:val="00026F8C"/>
    <w:rsid w:val="0003054B"/>
    <w:rsid w:val="000328CB"/>
    <w:rsid w:val="00037D56"/>
    <w:rsid w:val="0004074A"/>
    <w:rsid w:val="00040C5F"/>
    <w:rsid w:val="000470B6"/>
    <w:rsid w:val="000501A6"/>
    <w:rsid w:val="00050315"/>
    <w:rsid w:val="0005055A"/>
    <w:rsid w:val="00052271"/>
    <w:rsid w:val="00055E13"/>
    <w:rsid w:val="0005606E"/>
    <w:rsid w:val="00066B58"/>
    <w:rsid w:val="000674D2"/>
    <w:rsid w:val="00067DB9"/>
    <w:rsid w:val="00067F2A"/>
    <w:rsid w:val="00070B4C"/>
    <w:rsid w:val="00072435"/>
    <w:rsid w:val="00072942"/>
    <w:rsid w:val="0007459A"/>
    <w:rsid w:val="00074DBD"/>
    <w:rsid w:val="000754A8"/>
    <w:rsid w:val="00080D61"/>
    <w:rsid w:val="00081814"/>
    <w:rsid w:val="00081985"/>
    <w:rsid w:val="00081C11"/>
    <w:rsid w:val="00082956"/>
    <w:rsid w:val="0008305A"/>
    <w:rsid w:val="0009008D"/>
    <w:rsid w:val="00090EF6"/>
    <w:rsid w:val="000922F8"/>
    <w:rsid w:val="000958F8"/>
    <w:rsid w:val="000A0FB4"/>
    <w:rsid w:val="000A1E08"/>
    <w:rsid w:val="000A2813"/>
    <w:rsid w:val="000A32DA"/>
    <w:rsid w:val="000A7B8D"/>
    <w:rsid w:val="000B18A8"/>
    <w:rsid w:val="000B21DD"/>
    <w:rsid w:val="000B533E"/>
    <w:rsid w:val="000B6B84"/>
    <w:rsid w:val="000C1FF5"/>
    <w:rsid w:val="000C42AF"/>
    <w:rsid w:val="000C53F7"/>
    <w:rsid w:val="000C72D3"/>
    <w:rsid w:val="000D30C4"/>
    <w:rsid w:val="000D6177"/>
    <w:rsid w:val="000E2ADD"/>
    <w:rsid w:val="000E5F6C"/>
    <w:rsid w:val="000F167A"/>
    <w:rsid w:val="000F1727"/>
    <w:rsid w:val="000F31CF"/>
    <w:rsid w:val="000F431E"/>
    <w:rsid w:val="000F6B12"/>
    <w:rsid w:val="00100F1D"/>
    <w:rsid w:val="00102A8B"/>
    <w:rsid w:val="0010351E"/>
    <w:rsid w:val="00104D9B"/>
    <w:rsid w:val="001110F7"/>
    <w:rsid w:val="001112D5"/>
    <w:rsid w:val="00111A40"/>
    <w:rsid w:val="001126B4"/>
    <w:rsid w:val="00117B9D"/>
    <w:rsid w:val="00120F84"/>
    <w:rsid w:val="001211C4"/>
    <w:rsid w:val="00122A59"/>
    <w:rsid w:val="0012346B"/>
    <w:rsid w:val="001278BD"/>
    <w:rsid w:val="00136D64"/>
    <w:rsid w:val="00137438"/>
    <w:rsid w:val="001377C4"/>
    <w:rsid w:val="0014043F"/>
    <w:rsid w:val="00142E92"/>
    <w:rsid w:val="00145774"/>
    <w:rsid w:val="00146969"/>
    <w:rsid w:val="00153EC1"/>
    <w:rsid w:val="00154C24"/>
    <w:rsid w:val="00166CA9"/>
    <w:rsid w:val="001675CD"/>
    <w:rsid w:val="001725C2"/>
    <w:rsid w:val="001756A9"/>
    <w:rsid w:val="00175FF6"/>
    <w:rsid w:val="00176B37"/>
    <w:rsid w:val="001815C1"/>
    <w:rsid w:val="00184A4E"/>
    <w:rsid w:val="00185913"/>
    <w:rsid w:val="0019000D"/>
    <w:rsid w:val="00190E38"/>
    <w:rsid w:val="00192017"/>
    <w:rsid w:val="0019268F"/>
    <w:rsid w:val="001A0198"/>
    <w:rsid w:val="001A1CBB"/>
    <w:rsid w:val="001A33A6"/>
    <w:rsid w:val="001A4D1A"/>
    <w:rsid w:val="001A59B7"/>
    <w:rsid w:val="001A60A9"/>
    <w:rsid w:val="001B08D8"/>
    <w:rsid w:val="001B2DB9"/>
    <w:rsid w:val="001C1FA2"/>
    <w:rsid w:val="001C2352"/>
    <w:rsid w:val="001C3767"/>
    <w:rsid w:val="001C5754"/>
    <w:rsid w:val="001C7629"/>
    <w:rsid w:val="001D148F"/>
    <w:rsid w:val="001D49EA"/>
    <w:rsid w:val="001D6013"/>
    <w:rsid w:val="001D7865"/>
    <w:rsid w:val="001D78F2"/>
    <w:rsid w:val="001E630C"/>
    <w:rsid w:val="001E70A8"/>
    <w:rsid w:val="001F073B"/>
    <w:rsid w:val="001F624C"/>
    <w:rsid w:val="002019E9"/>
    <w:rsid w:val="0020227A"/>
    <w:rsid w:val="00202EEC"/>
    <w:rsid w:val="00203836"/>
    <w:rsid w:val="00204827"/>
    <w:rsid w:val="00204A35"/>
    <w:rsid w:val="00210005"/>
    <w:rsid w:val="00212A71"/>
    <w:rsid w:val="00213485"/>
    <w:rsid w:val="00213E6B"/>
    <w:rsid w:val="00215AC2"/>
    <w:rsid w:val="002216DD"/>
    <w:rsid w:val="00222570"/>
    <w:rsid w:val="00224408"/>
    <w:rsid w:val="00224A63"/>
    <w:rsid w:val="00234442"/>
    <w:rsid w:val="0023530A"/>
    <w:rsid w:val="00236225"/>
    <w:rsid w:val="00236F05"/>
    <w:rsid w:val="002403BC"/>
    <w:rsid w:val="002423E0"/>
    <w:rsid w:val="0024242C"/>
    <w:rsid w:val="0024332B"/>
    <w:rsid w:val="002461D4"/>
    <w:rsid w:val="00246BBD"/>
    <w:rsid w:val="002473DF"/>
    <w:rsid w:val="002512B5"/>
    <w:rsid w:val="00251E69"/>
    <w:rsid w:val="00252373"/>
    <w:rsid w:val="00254618"/>
    <w:rsid w:val="00254ACD"/>
    <w:rsid w:val="002566E3"/>
    <w:rsid w:val="002607D8"/>
    <w:rsid w:val="00260CEC"/>
    <w:rsid w:val="00263A6B"/>
    <w:rsid w:val="00263E2F"/>
    <w:rsid w:val="00267E0A"/>
    <w:rsid w:val="0027173B"/>
    <w:rsid w:val="002754EB"/>
    <w:rsid w:val="00276555"/>
    <w:rsid w:val="0027753D"/>
    <w:rsid w:val="0028620B"/>
    <w:rsid w:val="002865B3"/>
    <w:rsid w:val="00287096"/>
    <w:rsid w:val="002876C7"/>
    <w:rsid w:val="00287BBF"/>
    <w:rsid w:val="0029177D"/>
    <w:rsid w:val="002A2444"/>
    <w:rsid w:val="002A301F"/>
    <w:rsid w:val="002A3F71"/>
    <w:rsid w:val="002A482F"/>
    <w:rsid w:val="002A574A"/>
    <w:rsid w:val="002B07BA"/>
    <w:rsid w:val="002B18EA"/>
    <w:rsid w:val="002C2531"/>
    <w:rsid w:val="002C41BE"/>
    <w:rsid w:val="002D112D"/>
    <w:rsid w:val="002D1DB7"/>
    <w:rsid w:val="002D5BCB"/>
    <w:rsid w:val="002D7D64"/>
    <w:rsid w:val="002E354F"/>
    <w:rsid w:val="002E6E61"/>
    <w:rsid w:val="002E7B5B"/>
    <w:rsid w:val="002F07E2"/>
    <w:rsid w:val="002F3005"/>
    <w:rsid w:val="002F499E"/>
    <w:rsid w:val="00301F4C"/>
    <w:rsid w:val="003023B8"/>
    <w:rsid w:val="00304B30"/>
    <w:rsid w:val="003134E0"/>
    <w:rsid w:val="00315C1E"/>
    <w:rsid w:val="003161C3"/>
    <w:rsid w:val="0031677B"/>
    <w:rsid w:val="00323F06"/>
    <w:rsid w:val="00325400"/>
    <w:rsid w:val="003263F8"/>
    <w:rsid w:val="00326FD3"/>
    <w:rsid w:val="00330854"/>
    <w:rsid w:val="00330CED"/>
    <w:rsid w:val="00331049"/>
    <w:rsid w:val="00331171"/>
    <w:rsid w:val="003341CC"/>
    <w:rsid w:val="00337635"/>
    <w:rsid w:val="00340B97"/>
    <w:rsid w:val="003439D3"/>
    <w:rsid w:val="0034437C"/>
    <w:rsid w:val="003517CB"/>
    <w:rsid w:val="00351A77"/>
    <w:rsid w:val="00351AA5"/>
    <w:rsid w:val="00352EC3"/>
    <w:rsid w:val="00354E39"/>
    <w:rsid w:val="003551D7"/>
    <w:rsid w:val="00361074"/>
    <w:rsid w:val="00361BD7"/>
    <w:rsid w:val="003628CE"/>
    <w:rsid w:val="003666BC"/>
    <w:rsid w:val="00367C0A"/>
    <w:rsid w:val="00371171"/>
    <w:rsid w:val="00371BFB"/>
    <w:rsid w:val="00373BC1"/>
    <w:rsid w:val="00373D05"/>
    <w:rsid w:val="00375B54"/>
    <w:rsid w:val="00377749"/>
    <w:rsid w:val="003805EE"/>
    <w:rsid w:val="00380CB3"/>
    <w:rsid w:val="00380FAC"/>
    <w:rsid w:val="003815FE"/>
    <w:rsid w:val="00383DAA"/>
    <w:rsid w:val="00385120"/>
    <w:rsid w:val="003900CF"/>
    <w:rsid w:val="00391F69"/>
    <w:rsid w:val="00393595"/>
    <w:rsid w:val="00393D85"/>
    <w:rsid w:val="00395C6A"/>
    <w:rsid w:val="003964C8"/>
    <w:rsid w:val="00396DD4"/>
    <w:rsid w:val="003A219D"/>
    <w:rsid w:val="003A2260"/>
    <w:rsid w:val="003A4D0F"/>
    <w:rsid w:val="003A6B26"/>
    <w:rsid w:val="003B48B8"/>
    <w:rsid w:val="003B5132"/>
    <w:rsid w:val="003B69A4"/>
    <w:rsid w:val="003B7D16"/>
    <w:rsid w:val="003C28D0"/>
    <w:rsid w:val="003C5BE3"/>
    <w:rsid w:val="003C6389"/>
    <w:rsid w:val="003C656B"/>
    <w:rsid w:val="003C695D"/>
    <w:rsid w:val="003D0D5A"/>
    <w:rsid w:val="003D116D"/>
    <w:rsid w:val="003D5611"/>
    <w:rsid w:val="003D7A1B"/>
    <w:rsid w:val="003E35A2"/>
    <w:rsid w:val="003E6F3F"/>
    <w:rsid w:val="003E7061"/>
    <w:rsid w:val="003F1F57"/>
    <w:rsid w:val="003F2887"/>
    <w:rsid w:val="003F42C7"/>
    <w:rsid w:val="003F57CE"/>
    <w:rsid w:val="004008C0"/>
    <w:rsid w:val="0040272C"/>
    <w:rsid w:val="0040497D"/>
    <w:rsid w:val="00406AF8"/>
    <w:rsid w:val="00410A0A"/>
    <w:rsid w:val="00410E5B"/>
    <w:rsid w:val="0041157F"/>
    <w:rsid w:val="00411F53"/>
    <w:rsid w:val="00413BC1"/>
    <w:rsid w:val="00417B40"/>
    <w:rsid w:val="00417DDA"/>
    <w:rsid w:val="00421C29"/>
    <w:rsid w:val="00423D43"/>
    <w:rsid w:val="00427CB3"/>
    <w:rsid w:val="004304CC"/>
    <w:rsid w:val="00430A9D"/>
    <w:rsid w:val="00430D0B"/>
    <w:rsid w:val="00430DBD"/>
    <w:rsid w:val="00431304"/>
    <w:rsid w:val="004338AA"/>
    <w:rsid w:val="00433F80"/>
    <w:rsid w:val="00434A21"/>
    <w:rsid w:val="004373F5"/>
    <w:rsid w:val="0043780C"/>
    <w:rsid w:val="00440BDF"/>
    <w:rsid w:val="00441992"/>
    <w:rsid w:val="004428C9"/>
    <w:rsid w:val="00443A3C"/>
    <w:rsid w:val="004441C9"/>
    <w:rsid w:val="00444CB6"/>
    <w:rsid w:val="004453DC"/>
    <w:rsid w:val="0044625A"/>
    <w:rsid w:val="00446FF5"/>
    <w:rsid w:val="0044755B"/>
    <w:rsid w:val="004506A8"/>
    <w:rsid w:val="00450B89"/>
    <w:rsid w:val="00450D58"/>
    <w:rsid w:val="00451401"/>
    <w:rsid w:val="004526AA"/>
    <w:rsid w:val="004528B7"/>
    <w:rsid w:val="004562FF"/>
    <w:rsid w:val="00456E79"/>
    <w:rsid w:val="00457BFE"/>
    <w:rsid w:val="00461CE6"/>
    <w:rsid w:val="00463CFD"/>
    <w:rsid w:val="0046406F"/>
    <w:rsid w:val="00465690"/>
    <w:rsid w:val="00465C6B"/>
    <w:rsid w:val="00465CDF"/>
    <w:rsid w:val="00465D2D"/>
    <w:rsid w:val="00466C0A"/>
    <w:rsid w:val="00466C86"/>
    <w:rsid w:val="00470237"/>
    <w:rsid w:val="00470FAA"/>
    <w:rsid w:val="00471C2A"/>
    <w:rsid w:val="004723B6"/>
    <w:rsid w:val="00472496"/>
    <w:rsid w:val="00473F39"/>
    <w:rsid w:val="0047439A"/>
    <w:rsid w:val="00480BD3"/>
    <w:rsid w:val="00482D98"/>
    <w:rsid w:val="0048329F"/>
    <w:rsid w:val="0048341F"/>
    <w:rsid w:val="0048374E"/>
    <w:rsid w:val="00485E96"/>
    <w:rsid w:val="00490D5F"/>
    <w:rsid w:val="00491080"/>
    <w:rsid w:val="004911E9"/>
    <w:rsid w:val="00493510"/>
    <w:rsid w:val="00493652"/>
    <w:rsid w:val="00496488"/>
    <w:rsid w:val="00496877"/>
    <w:rsid w:val="004A16F6"/>
    <w:rsid w:val="004A1C81"/>
    <w:rsid w:val="004A231C"/>
    <w:rsid w:val="004A60E2"/>
    <w:rsid w:val="004A7D79"/>
    <w:rsid w:val="004B077C"/>
    <w:rsid w:val="004B2537"/>
    <w:rsid w:val="004B3D35"/>
    <w:rsid w:val="004B4086"/>
    <w:rsid w:val="004B51AF"/>
    <w:rsid w:val="004B66D1"/>
    <w:rsid w:val="004B6799"/>
    <w:rsid w:val="004B6C65"/>
    <w:rsid w:val="004B7720"/>
    <w:rsid w:val="004C0D6A"/>
    <w:rsid w:val="004C1FEE"/>
    <w:rsid w:val="004C436E"/>
    <w:rsid w:val="004D04D0"/>
    <w:rsid w:val="004D7A30"/>
    <w:rsid w:val="004E1213"/>
    <w:rsid w:val="004E152F"/>
    <w:rsid w:val="004E6593"/>
    <w:rsid w:val="004E7E0A"/>
    <w:rsid w:val="004F06A3"/>
    <w:rsid w:val="004F2A92"/>
    <w:rsid w:val="004F478E"/>
    <w:rsid w:val="00500899"/>
    <w:rsid w:val="00504FF7"/>
    <w:rsid w:val="00506524"/>
    <w:rsid w:val="00512917"/>
    <w:rsid w:val="00512EA2"/>
    <w:rsid w:val="00513B40"/>
    <w:rsid w:val="00513E55"/>
    <w:rsid w:val="005211AA"/>
    <w:rsid w:val="00521335"/>
    <w:rsid w:val="00521764"/>
    <w:rsid w:val="00521E98"/>
    <w:rsid w:val="005223CA"/>
    <w:rsid w:val="00523A8A"/>
    <w:rsid w:val="0052691E"/>
    <w:rsid w:val="00527280"/>
    <w:rsid w:val="00530C51"/>
    <w:rsid w:val="0053385B"/>
    <w:rsid w:val="00536557"/>
    <w:rsid w:val="00537C3E"/>
    <w:rsid w:val="00537F77"/>
    <w:rsid w:val="00540EB0"/>
    <w:rsid w:val="0054217E"/>
    <w:rsid w:val="00545016"/>
    <w:rsid w:val="00546A85"/>
    <w:rsid w:val="0055125D"/>
    <w:rsid w:val="00560155"/>
    <w:rsid w:val="00563E5A"/>
    <w:rsid w:val="00563EAE"/>
    <w:rsid w:val="00563FB9"/>
    <w:rsid w:val="00567C7E"/>
    <w:rsid w:val="00570558"/>
    <w:rsid w:val="005718F6"/>
    <w:rsid w:val="005761D4"/>
    <w:rsid w:val="00576B84"/>
    <w:rsid w:val="00576EB0"/>
    <w:rsid w:val="00576F86"/>
    <w:rsid w:val="0058087F"/>
    <w:rsid w:val="0058482E"/>
    <w:rsid w:val="0058515F"/>
    <w:rsid w:val="00585D40"/>
    <w:rsid w:val="00586BFB"/>
    <w:rsid w:val="0059009C"/>
    <w:rsid w:val="00591F61"/>
    <w:rsid w:val="005943EF"/>
    <w:rsid w:val="00594F9F"/>
    <w:rsid w:val="005970FD"/>
    <w:rsid w:val="005A03A8"/>
    <w:rsid w:val="005A20BB"/>
    <w:rsid w:val="005A2418"/>
    <w:rsid w:val="005A3985"/>
    <w:rsid w:val="005A4C0C"/>
    <w:rsid w:val="005A5EEC"/>
    <w:rsid w:val="005A6F7A"/>
    <w:rsid w:val="005B390D"/>
    <w:rsid w:val="005B565A"/>
    <w:rsid w:val="005C0079"/>
    <w:rsid w:val="005C2977"/>
    <w:rsid w:val="005E12FC"/>
    <w:rsid w:val="005E2A79"/>
    <w:rsid w:val="005E3D6D"/>
    <w:rsid w:val="005E4209"/>
    <w:rsid w:val="005E644A"/>
    <w:rsid w:val="005E71AF"/>
    <w:rsid w:val="005F0424"/>
    <w:rsid w:val="005F13AD"/>
    <w:rsid w:val="005F6038"/>
    <w:rsid w:val="00604156"/>
    <w:rsid w:val="00605042"/>
    <w:rsid w:val="00605D9A"/>
    <w:rsid w:val="00606455"/>
    <w:rsid w:val="00611A1E"/>
    <w:rsid w:val="006128B5"/>
    <w:rsid w:val="00614D80"/>
    <w:rsid w:val="0061752E"/>
    <w:rsid w:val="00622554"/>
    <w:rsid w:val="00622997"/>
    <w:rsid w:val="00625A0C"/>
    <w:rsid w:val="006321A8"/>
    <w:rsid w:val="00635C12"/>
    <w:rsid w:val="006365EC"/>
    <w:rsid w:val="00636854"/>
    <w:rsid w:val="006415A0"/>
    <w:rsid w:val="006420EF"/>
    <w:rsid w:val="00642746"/>
    <w:rsid w:val="00644943"/>
    <w:rsid w:val="00646A2C"/>
    <w:rsid w:val="00647622"/>
    <w:rsid w:val="00653637"/>
    <w:rsid w:val="006561F7"/>
    <w:rsid w:val="00660AAE"/>
    <w:rsid w:val="0066185B"/>
    <w:rsid w:val="00662B65"/>
    <w:rsid w:val="00665326"/>
    <w:rsid w:val="006678C8"/>
    <w:rsid w:val="00671D57"/>
    <w:rsid w:val="00672EED"/>
    <w:rsid w:val="006752BF"/>
    <w:rsid w:val="00675649"/>
    <w:rsid w:val="00676189"/>
    <w:rsid w:val="00681708"/>
    <w:rsid w:val="0069166C"/>
    <w:rsid w:val="00693985"/>
    <w:rsid w:val="0069526D"/>
    <w:rsid w:val="00695D10"/>
    <w:rsid w:val="00697060"/>
    <w:rsid w:val="006A1268"/>
    <w:rsid w:val="006A42D6"/>
    <w:rsid w:val="006A5075"/>
    <w:rsid w:val="006A50EA"/>
    <w:rsid w:val="006A7D12"/>
    <w:rsid w:val="006B05F8"/>
    <w:rsid w:val="006B0D4F"/>
    <w:rsid w:val="006B0F0F"/>
    <w:rsid w:val="006B2380"/>
    <w:rsid w:val="006B3EF9"/>
    <w:rsid w:val="006B4946"/>
    <w:rsid w:val="006C1838"/>
    <w:rsid w:val="006C2645"/>
    <w:rsid w:val="006C27A6"/>
    <w:rsid w:val="006C345C"/>
    <w:rsid w:val="006C3D06"/>
    <w:rsid w:val="006C7CC8"/>
    <w:rsid w:val="006D426A"/>
    <w:rsid w:val="006D6B94"/>
    <w:rsid w:val="006E0355"/>
    <w:rsid w:val="006E3944"/>
    <w:rsid w:val="006E6BEB"/>
    <w:rsid w:val="006E72B8"/>
    <w:rsid w:val="006E7E57"/>
    <w:rsid w:val="006F2CD7"/>
    <w:rsid w:val="006F34BD"/>
    <w:rsid w:val="006F39B3"/>
    <w:rsid w:val="006F6F6B"/>
    <w:rsid w:val="006F7317"/>
    <w:rsid w:val="0070053B"/>
    <w:rsid w:val="00704912"/>
    <w:rsid w:val="0070636C"/>
    <w:rsid w:val="0070637F"/>
    <w:rsid w:val="00707999"/>
    <w:rsid w:val="007100D9"/>
    <w:rsid w:val="00712AE3"/>
    <w:rsid w:val="00713C14"/>
    <w:rsid w:val="007157E6"/>
    <w:rsid w:val="00720285"/>
    <w:rsid w:val="0072074E"/>
    <w:rsid w:val="00724C3B"/>
    <w:rsid w:val="00725360"/>
    <w:rsid w:val="00726D1D"/>
    <w:rsid w:val="007318BC"/>
    <w:rsid w:val="00731CCD"/>
    <w:rsid w:val="0073239D"/>
    <w:rsid w:val="00732E32"/>
    <w:rsid w:val="00732E5E"/>
    <w:rsid w:val="007401DE"/>
    <w:rsid w:val="00740B5D"/>
    <w:rsid w:val="00742060"/>
    <w:rsid w:val="00742E17"/>
    <w:rsid w:val="00747492"/>
    <w:rsid w:val="00752A50"/>
    <w:rsid w:val="00756C3C"/>
    <w:rsid w:val="007602C2"/>
    <w:rsid w:val="00761185"/>
    <w:rsid w:val="00762A0E"/>
    <w:rsid w:val="00765FF9"/>
    <w:rsid w:val="0076731E"/>
    <w:rsid w:val="00772A7A"/>
    <w:rsid w:val="007735F0"/>
    <w:rsid w:val="00774E9F"/>
    <w:rsid w:val="00776064"/>
    <w:rsid w:val="00781EB0"/>
    <w:rsid w:val="00782424"/>
    <w:rsid w:val="007836A4"/>
    <w:rsid w:val="007842E5"/>
    <w:rsid w:val="00786998"/>
    <w:rsid w:val="00787BFA"/>
    <w:rsid w:val="00795185"/>
    <w:rsid w:val="007A00B0"/>
    <w:rsid w:val="007A1579"/>
    <w:rsid w:val="007A42B5"/>
    <w:rsid w:val="007A5D46"/>
    <w:rsid w:val="007A7799"/>
    <w:rsid w:val="007A7F88"/>
    <w:rsid w:val="007B0224"/>
    <w:rsid w:val="007B6AB0"/>
    <w:rsid w:val="007C0C68"/>
    <w:rsid w:val="007C57DB"/>
    <w:rsid w:val="007C6934"/>
    <w:rsid w:val="007C69F1"/>
    <w:rsid w:val="007C76AD"/>
    <w:rsid w:val="007D0654"/>
    <w:rsid w:val="007D1B13"/>
    <w:rsid w:val="007D4737"/>
    <w:rsid w:val="007D4B67"/>
    <w:rsid w:val="007E1F8E"/>
    <w:rsid w:val="007E4182"/>
    <w:rsid w:val="007E663C"/>
    <w:rsid w:val="007E665B"/>
    <w:rsid w:val="007E6C91"/>
    <w:rsid w:val="007F1366"/>
    <w:rsid w:val="007F268C"/>
    <w:rsid w:val="007F7E70"/>
    <w:rsid w:val="0080167E"/>
    <w:rsid w:val="00802D1D"/>
    <w:rsid w:val="008051A8"/>
    <w:rsid w:val="0080630E"/>
    <w:rsid w:val="00806DC4"/>
    <w:rsid w:val="0080733F"/>
    <w:rsid w:val="00807ABE"/>
    <w:rsid w:val="00813BC7"/>
    <w:rsid w:val="008148DB"/>
    <w:rsid w:val="00817312"/>
    <w:rsid w:val="00821F38"/>
    <w:rsid w:val="00825668"/>
    <w:rsid w:val="0083084E"/>
    <w:rsid w:val="00835399"/>
    <w:rsid w:val="00840031"/>
    <w:rsid w:val="00841955"/>
    <w:rsid w:val="00843233"/>
    <w:rsid w:val="00844028"/>
    <w:rsid w:val="008447BF"/>
    <w:rsid w:val="008506A5"/>
    <w:rsid w:val="00850BC8"/>
    <w:rsid w:val="00852954"/>
    <w:rsid w:val="008530C2"/>
    <w:rsid w:val="008530F6"/>
    <w:rsid w:val="0085379B"/>
    <w:rsid w:val="008548B7"/>
    <w:rsid w:val="00855737"/>
    <w:rsid w:val="00857478"/>
    <w:rsid w:val="00860461"/>
    <w:rsid w:val="00861548"/>
    <w:rsid w:val="00865A50"/>
    <w:rsid w:val="00865ECB"/>
    <w:rsid w:val="00866A35"/>
    <w:rsid w:val="00872311"/>
    <w:rsid w:val="00872ABC"/>
    <w:rsid w:val="00873975"/>
    <w:rsid w:val="008745E2"/>
    <w:rsid w:val="00876B28"/>
    <w:rsid w:val="00877137"/>
    <w:rsid w:val="00880E44"/>
    <w:rsid w:val="008841F1"/>
    <w:rsid w:val="00887166"/>
    <w:rsid w:val="00891EEB"/>
    <w:rsid w:val="008938FA"/>
    <w:rsid w:val="00896A99"/>
    <w:rsid w:val="008A03DB"/>
    <w:rsid w:val="008A5865"/>
    <w:rsid w:val="008A5AC0"/>
    <w:rsid w:val="008A6597"/>
    <w:rsid w:val="008A6C03"/>
    <w:rsid w:val="008A7C77"/>
    <w:rsid w:val="008B06AA"/>
    <w:rsid w:val="008B13B1"/>
    <w:rsid w:val="008B3FC0"/>
    <w:rsid w:val="008B41E9"/>
    <w:rsid w:val="008B4211"/>
    <w:rsid w:val="008B43B9"/>
    <w:rsid w:val="008B4648"/>
    <w:rsid w:val="008B4B3B"/>
    <w:rsid w:val="008B5A89"/>
    <w:rsid w:val="008B6AC2"/>
    <w:rsid w:val="008C554A"/>
    <w:rsid w:val="008C6021"/>
    <w:rsid w:val="008C6CE9"/>
    <w:rsid w:val="008C7565"/>
    <w:rsid w:val="008D453A"/>
    <w:rsid w:val="008D557F"/>
    <w:rsid w:val="008D638B"/>
    <w:rsid w:val="008D6F6D"/>
    <w:rsid w:val="008E0293"/>
    <w:rsid w:val="008E0AD5"/>
    <w:rsid w:val="008E2EA0"/>
    <w:rsid w:val="008E650F"/>
    <w:rsid w:val="008F005D"/>
    <w:rsid w:val="008F1197"/>
    <w:rsid w:val="008F6E94"/>
    <w:rsid w:val="008F6F1C"/>
    <w:rsid w:val="009004C9"/>
    <w:rsid w:val="00902953"/>
    <w:rsid w:val="009107E8"/>
    <w:rsid w:val="00910CC5"/>
    <w:rsid w:val="0091252B"/>
    <w:rsid w:val="009129C8"/>
    <w:rsid w:val="00912F93"/>
    <w:rsid w:val="009137EF"/>
    <w:rsid w:val="009142F3"/>
    <w:rsid w:val="00914DDC"/>
    <w:rsid w:val="00915EB1"/>
    <w:rsid w:val="009165DD"/>
    <w:rsid w:val="00916BC8"/>
    <w:rsid w:val="00921003"/>
    <w:rsid w:val="00921562"/>
    <w:rsid w:val="0092242C"/>
    <w:rsid w:val="00923670"/>
    <w:rsid w:val="00924CA0"/>
    <w:rsid w:val="009262E1"/>
    <w:rsid w:val="00931048"/>
    <w:rsid w:val="009350A4"/>
    <w:rsid w:val="00936773"/>
    <w:rsid w:val="00937227"/>
    <w:rsid w:val="00937947"/>
    <w:rsid w:val="0094060F"/>
    <w:rsid w:val="00940644"/>
    <w:rsid w:val="009413B6"/>
    <w:rsid w:val="0094609B"/>
    <w:rsid w:val="0095048D"/>
    <w:rsid w:val="00950A1F"/>
    <w:rsid w:val="00951672"/>
    <w:rsid w:val="00951A20"/>
    <w:rsid w:val="00954368"/>
    <w:rsid w:val="009556A7"/>
    <w:rsid w:val="00956D1A"/>
    <w:rsid w:val="00956FE3"/>
    <w:rsid w:val="00961F59"/>
    <w:rsid w:val="00961FB4"/>
    <w:rsid w:val="00962013"/>
    <w:rsid w:val="00962C25"/>
    <w:rsid w:val="00964348"/>
    <w:rsid w:val="00970F62"/>
    <w:rsid w:val="00973CD8"/>
    <w:rsid w:val="00975474"/>
    <w:rsid w:val="00976097"/>
    <w:rsid w:val="00980F69"/>
    <w:rsid w:val="00983BEE"/>
    <w:rsid w:val="009868A9"/>
    <w:rsid w:val="00987F51"/>
    <w:rsid w:val="009900F3"/>
    <w:rsid w:val="00990656"/>
    <w:rsid w:val="00993BCB"/>
    <w:rsid w:val="0099482E"/>
    <w:rsid w:val="00994E60"/>
    <w:rsid w:val="0099607F"/>
    <w:rsid w:val="00997E24"/>
    <w:rsid w:val="00997E97"/>
    <w:rsid w:val="009A6581"/>
    <w:rsid w:val="009A670D"/>
    <w:rsid w:val="009B1C90"/>
    <w:rsid w:val="009B37CD"/>
    <w:rsid w:val="009B4412"/>
    <w:rsid w:val="009B4677"/>
    <w:rsid w:val="009B5092"/>
    <w:rsid w:val="009B6782"/>
    <w:rsid w:val="009C1874"/>
    <w:rsid w:val="009C22F3"/>
    <w:rsid w:val="009C453F"/>
    <w:rsid w:val="009D00B6"/>
    <w:rsid w:val="009D0CF6"/>
    <w:rsid w:val="009D2830"/>
    <w:rsid w:val="009D2862"/>
    <w:rsid w:val="009D3858"/>
    <w:rsid w:val="009D5E92"/>
    <w:rsid w:val="009D6F17"/>
    <w:rsid w:val="009E1790"/>
    <w:rsid w:val="009E5B46"/>
    <w:rsid w:val="009E6015"/>
    <w:rsid w:val="009F03C3"/>
    <w:rsid w:val="009F143C"/>
    <w:rsid w:val="009F350C"/>
    <w:rsid w:val="009F433A"/>
    <w:rsid w:val="009F4FE3"/>
    <w:rsid w:val="009F6763"/>
    <w:rsid w:val="00A04F69"/>
    <w:rsid w:val="00A11E34"/>
    <w:rsid w:val="00A1240E"/>
    <w:rsid w:val="00A16674"/>
    <w:rsid w:val="00A166D7"/>
    <w:rsid w:val="00A16D09"/>
    <w:rsid w:val="00A2140A"/>
    <w:rsid w:val="00A22357"/>
    <w:rsid w:val="00A236A8"/>
    <w:rsid w:val="00A237A5"/>
    <w:rsid w:val="00A240C6"/>
    <w:rsid w:val="00A26892"/>
    <w:rsid w:val="00A27DA5"/>
    <w:rsid w:val="00A304E6"/>
    <w:rsid w:val="00A317E4"/>
    <w:rsid w:val="00A328C1"/>
    <w:rsid w:val="00A32996"/>
    <w:rsid w:val="00A35CF6"/>
    <w:rsid w:val="00A41878"/>
    <w:rsid w:val="00A4304D"/>
    <w:rsid w:val="00A439FF"/>
    <w:rsid w:val="00A45694"/>
    <w:rsid w:val="00A46696"/>
    <w:rsid w:val="00A46E7C"/>
    <w:rsid w:val="00A47A7E"/>
    <w:rsid w:val="00A52CAB"/>
    <w:rsid w:val="00A534CA"/>
    <w:rsid w:val="00A54063"/>
    <w:rsid w:val="00A5517E"/>
    <w:rsid w:val="00A57C45"/>
    <w:rsid w:val="00A626AB"/>
    <w:rsid w:val="00A62C10"/>
    <w:rsid w:val="00A74865"/>
    <w:rsid w:val="00A76BFD"/>
    <w:rsid w:val="00A83B05"/>
    <w:rsid w:val="00A83D2D"/>
    <w:rsid w:val="00A867AD"/>
    <w:rsid w:val="00A91C10"/>
    <w:rsid w:val="00A91E51"/>
    <w:rsid w:val="00A944EF"/>
    <w:rsid w:val="00A94984"/>
    <w:rsid w:val="00AA152B"/>
    <w:rsid w:val="00AA2935"/>
    <w:rsid w:val="00AB2F54"/>
    <w:rsid w:val="00AB5B7D"/>
    <w:rsid w:val="00AB608F"/>
    <w:rsid w:val="00AC198A"/>
    <w:rsid w:val="00AC6B54"/>
    <w:rsid w:val="00AD03D8"/>
    <w:rsid w:val="00AD06D5"/>
    <w:rsid w:val="00AD2D80"/>
    <w:rsid w:val="00AE014F"/>
    <w:rsid w:val="00AE1094"/>
    <w:rsid w:val="00AE19E3"/>
    <w:rsid w:val="00AE2FB9"/>
    <w:rsid w:val="00AE3A48"/>
    <w:rsid w:val="00AE4418"/>
    <w:rsid w:val="00AE6918"/>
    <w:rsid w:val="00AE692B"/>
    <w:rsid w:val="00AE76C0"/>
    <w:rsid w:val="00AE7D11"/>
    <w:rsid w:val="00AF00ED"/>
    <w:rsid w:val="00AF0F3D"/>
    <w:rsid w:val="00AF2833"/>
    <w:rsid w:val="00AF5928"/>
    <w:rsid w:val="00AF7B87"/>
    <w:rsid w:val="00B00649"/>
    <w:rsid w:val="00B008B5"/>
    <w:rsid w:val="00B01034"/>
    <w:rsid w:val="00B02406"/>
    <w:rsid w:val="00B02CFD"/>
    <w:rsid w:val="00B0345E"/>
    <w:rsid w:val="00B0358A"/>
    <w:rsid w:val="00B04065"/>
    <w:rsid w:val="00B07AFE"/>
    <w:rsid w:val="00B2076C"/>
    <w:rsid w:val="00B242C5"/>
    <w:rsid w:val="00B274F2"/>
    <w:rsid w:val="00B3201A"/>
    <w:rsid w:val="00B34031"/>
    <w:rsid w:val="00B34B2A"/>
    <w:rsid w:val="00B35BBE"/>
    <w:rsid w:val="00B36442"/>
    <w:rsid w:val="00B4097A"/>
    <w:rsid w:val="00B43DD5"/>
    <w:rsid w:val="00B4587D"/>
    <w:rsid w:val="00B5043E"/>
    <w:rsid w:val="00B51CBC"/>
    <w:rsid w:val="00B522AA"/>
    <w:rsid w:val="00B54D08"/>
    <w:rsid w:val="00B56C88"/>
    <w:rsid w:val="00B606EC"/>
    <w:rsid w:val="00B61BE2"/>
    <w:rsid w:val="00B63425"/>
    <w:rsid w:val="00B63E2F"/>
    <w:rsid w:val="00B652CE"/>
    <w:rsid w:val="00B65516"/>
    <w:rsid w:val="00B66A6E"/>
    <w:rsid w:val="00B671D0"/>
    <w:rsid w:val="00B736C9"/>
    <w:rsid w:val="00B73D4D"/>
    <w:rsid w:val="00B75215"/>
    <w:rsid w:val="00B755C6"/>
    <w:rsid w:val="00B87133"/>
    <w:rsid w:val="00B87840"/>
    <w:rsid w:val="00B960D1"/>
    <w:rsid w:val="00BA3BA4"/>
    <w:rsid w:val="00BA5553"/>
    <w:rsid w:val="00BA79F8"/>
    <w:rsid w:val="00BB1510"/>
    <w:rsid w:val="00BB6946"/>
    <w:rsid w:val="00BC0847"/>
    <w:rsid w:val="00BC2A01"/>
    <w:rsid w:val="00BC32BC"/>
    <w:rsid w:val="00BC78FC"/>
    <w:rsid w:val="00BD13CE"/>
    <w:rsid w:val="00BD257C"/>
    <w:rsid w:val="00BD27F2"/>
    <w:rsid w:val="00BD341A"/>
    <w:rsid w:val="00BD4065"/>
    <w:rsid w:val="00BD6514"/>
    <w:rsid w:val="00BE027E"/>
    <w:rsid w:val="00BE0817"/>
    <w:rsid w:val="00BE119B"/>
    <w:rsid w:val="00BE23C0"/>
    <w:rsid w:val="00BE3160"/>
    <w:rsid w:val="00BE596A"/>
    <w:rsid w:val="00BE6512"/>
    <w:rsid w:val="00BE658D"/>
    <w:rsid w:val="00BE731F"/>
    <w:rsid w:val="00BE783C"/>
    <w:rsid w:val="00BF04EA"/>
    <w:rsid w:val="00BF09FC"/>
    <w:rsid w:val="00BF2983"/>
    <w:rsid w:val="00BF5696"/>
    <w:rsid w:val="00C009B7"/>
    <w:rsid w:val="00C02E88"/>
    <w:rsid w:val="00C030F0"/>
    <w:rsid w:val="00C04696"/>
    <w:rsid w:val="00C06484"/>
    <w:rsid w:val="00C077FD"/>
    <w:rsid w:val="00C11947"/>
    <w:rsid w:val="00C12349"/>
    <w:rsid w:val="00C16773"/>
    <w:rsid w:val="00C16D21"/>
    <w:rsid w:val="00C1705D"/>
    <w:rsid w:val="00C1716E"/>
    <w:rsid w:val="00C23FBA"/>
    <w:rsid w:val="00C264D8"/>
    <w:rsid w:val="00C27513"/>
    <w:rsid w:val="00C30312"/>
    <w:rsid w:val="00C32F91"/>
    <w:rsid w:val="00C3316B"/>
    <w:rsid w:val="00C34883"/>
    <w:rsid w:val="00C35E0E"/>
    <w:rsid w:val="00C41D12"/>
    <w:rsid w:val="00C41EBF"/>
    <w:rsid w:val="00C4415D"/>
    <w:rsid w:val="00C44FB0"/>
    <w:rsid w:val="00C47205"/>
    <w:rsid w:val="00C5027A"/>
    <w:rsid w:val="00C50DFA"/>
    <w:rsid w:val="00C53B97"/>
    <w:rsid w:val="00C55AB5"/>
    <w:rsid w:val="00C5654D"/>
    <w:rsid w:val="00C56C99"/>
    <w:rsid w:val="00C63494"/>
    <w:rsid w:val="00C65E67"/>
    <w:rsid w:val="00C708FF"/>
    <w:rsid w:val="00C718C2"/>
    <w:rsid w:val="00C7535B"/>
    <w:rsid w:val="00C847DC"/>
    <w:rsid w:val="00C85668"/>
    <w:rsid w:val="00C9221A"/>
    <w:rsid w:val="00C92427"/>
    <w:rsid w:val="00C92809"/>
    <w:rsid w:val="00C95633"/>
    <w:rsid w:val="00C96B8A"/>
    <w:rsid w:val="00CA1405"/>
    <w:rsid w:val="00CA22E9"/>
    <w:rsid w:val="00CA2554"/>
    <w:rsid w:val="00CA498B"/>
    <w:rsid w:val="00CA4DBA"/>
    <w:rsid w:val="00CA6EF4"/>
    <w:rsid w:val="00CA7CD1"/>
    <w:rsid w:val="00CB1339"/>
    <w:rsid w:val="00CB1E68"/>
    <w:rsid w:val="00CB425B"/>
    <w:rsid w:val="00CB5500"/>
    <w:rsid w:val="00CC241F"/>
    <w:rsid w:val="00CC3CC8"/>
    <w:rsid w:val="00CC5296"/>
    <w:rsid w:val="00CC52D6"/>
    <w:rsid w:val="00CC6028"/>
    <w:rsid w:val="00CC6E54"/>
    <w:rsid w:val="00CD03B6"/>
    <w:rsid w:val="00CD11B7"/>
    <w:rsid w:val="00CD2852"/>
    <w:rsid w:val="00CD3DA0"/>
    <w:rsid w:val="00CD6B45"/>
    <w:rsid w:val="00CD7620"/>
    <w:rsid w:val="00CE3032"/>
    <w:rsid w:val="00CE623B"/>
    <w:rsid w:val="00CF0BD1"/>
    <w:rsid w:val="00CF2080"/>
    <w:rsid w:val="00CF24BF"/>
    <w:rsid w:val="00CF3CC3"/>
    <w:rsid w:val="00CF4481"/>
    <w:rsid w:val="00CF5892"/>
    <w:rsid w:val="00CF62FA"/>
    <w:rsid w:val="00D01E49"/>
    <w:rsid w:val="00D027B6"/>
    <w:rsid w:val="00D04775"/>
    <w:rsid w:val="00D04ABD"/>
    <w:rsid w:val="00D0565F"/>
    <w:rsid w:val="00D057AC"/>
    <w:rsid w:val="00D07725"/>
    <w:rsid w:val="00D078F4"/>
    <w:rsid w:val="00D13415"/>
    <w:rsid w:val="00D13CCF"/>
    <w:rsid w:val="00D151EE"/>
    <w:rsid w:val="00D234E8"/>
    <w:rsid w:val="00D25436"/>
    <w:rsid w:val="00D314DF"/>
    <w:rsid w:val="00D36E43"/>
    <w:rsid w:val="00D422E3"/>
    <w:rsid w:val="00D44A36"/>
    <w:rsid w:val="00D45E5B"/>
    <w:rsid w:val="00D536C0"/>
    <w:rsid w:val="00D575A6"/>
    <w:rsid w:val="00D6027B"/>
    <w:rsid w:val="00D60295"/>
    <w:rsid w:val="00D6160D"/>
    <w:rsid w:val="00D620FF"/>
    <w:rsid w:val="00D623D0"/>
    <w:rsid w:val="00D65409"/>
    <w:rsid w:val="00D6543E"/>
    <w:rsid w:val="00D65E1C"/>
    <w:rsid w:val="00D665BC"/>
    <w:rsid w:val="00D67190"/>
    <w:rsid w:val="00D715C9"/>
    <w:rsid w:val="00D71E09"/>
    <w:rsid w:val="00D73E7A"/>
    <w:rsid w:val="00D74017"/>
    <w:rsid w:val="00D80013"/>
    <w:rsid w:val="00D80098"/>
    <w:rsid w:val="00D818CB"/>
    <w:rsid w:val="00D81999"/>
    <w:rsid w:val="00D842BD"/>
    <w:rsid w:val="00D8477F"/>
    <w:rsid w:val="00D84A8F"/>
    <w:rsid w:val="00D86A59"/>
    <w:rsid w:val="00D86D2F"/>
    <w:rsid w:val="00D878AE"/>
    <w:rsid w:val="00D9472A"/>
    <w:rsid w:val="00DA0859"/>
    <w:rsid w:val="00DA1CBC"/>
    <w:rsid w:val="00DA26D4"/>
    <w:rsid w:val="00DA3A62"/>
    <w:rsid w:val="00DA4E1D"/>
    <w:rsid w:val="00DA6888"/>
    <w:rsid w:val="00DA7A2E"/>
    <w:rsid w:val="00DB1EEF"/>
    <w:rsid w:val="00DB1FDF"/>
    <w:rsid w:val="00DB38B8"/>
    <w:rsid w:val="00DB5157"/>
    <w:rsid w:val="00DC59F0"/>
    <w:rsid w:val="00DD34BA"/>
    <w:rsid w:val="00DD3A0A"/>
    <w:rsid w:val="00DD44BA"/>
    <w:rsid w:val="00DD6CDC"/>
    <w:rsid w:val="00DE1BFF"/>
    <w:rsid w:val="00DE1D4A"/>
    <w:rsid w:val="00DE2201"/>
    <w:rsid w:val="00DE31B4"/>
    <w:rsid w:val="00DF196B"/>
    <w:rsid w:val="00DF3A08"/>
    <w:rsid w:val="00DF4347"/>
    <w:rsid w:val="00DF4953"/>
    <w:rsid w:val="00DF4BA9"/>
    <w:rsid w:val="00DF4E94"/>
    <w:rsid w:val="00DF5072"/>
    <w:rsid w:val="00DF52AD"/>
    <w:rsid w:val="00E01F67"/>
    <w:rsid w:val="00E02F7B"/>
    <w:rsid w:val="00E11313"/>
    <w:rsid w:val="00E1375B"/>
    <w:rsid w:val="00E13CD5"/>
    <w:rsid w:val="00E14F66"/>
    <w:rsid w:val="00E155C4"/>
    <w:rsid w:val="00E157CD"/>
    <w:rsid w:val="00E161C3"/>
    <w:rsid w:val="00E16B44"/>
    <w:rsid w:val="00E2240E"/>
    <w:rsid w:val="00E229EB"/>
    <w:rsid w:val="00E27BFC"/>
    <w:rsid w:val="00E31D68"/>
    <w:rsid w:val="00E32DF0"/>
    <w:rsid w:val="00E340F9"/>
    <w:rsid w:val="00E349D5"/>
    <w:rsid w:val="00E36BDE"/>
    <w:rsid w:val="00E376C4"/>
    <w:rsid w:val="00E40B62"/>
    <w:rsid w:val="00E445DB"/>
    <w:rsid w:val="00E44619"/>
    <w:rsid w:val="00E4527A"/>
    <w:rsid w:val="00E46064"/>
    <w:rsid w:val="00E46798"/>
    <w:rsid w:val="00E504DB"/>
    <w:rsid w:val="00E513C4"/>
    <w:rsid w:val="00E517B6"/>
    <w:rsid w:val="00E51BB9"/>
    <w:rsid w:val="00E52CF0"/>
    <w:rsid w:val="00E53CFD"/>
    <w:rsid w:val="00E54829"/>
    <w:rsid w:val="00E609F5"/>
    <w:rsid w:val="00E60F05"/>
    <w:rsid w:val="00E62935"/>
    <w:rsid w:val="00E63830"/>
    <w:rsid w:val="00E64BE0"/>
    <w:rsid w:val="00E71987"/>
    <w:rsid w:val="00E7209E"/>
    <w:rsid w:val="00E72818"/>
    <w:rsid w:val="00E7389B"/>
    <w:rsid w:val="00E73CBA"/>
    <w:rsid w:val="00E76010"/>
    <w:rsid w:val="00E76F64"/>
    <w:rsid w:val="00E771C5"/>
    <w:rsid w:val="00E817A2"/>
    <w:rsid w:val="00E83588"/>
    <w:rsid w:val="00E8651E"/>
    <w:rsid w:val="00E87B5A"/>
    <w:rsid w:val="00E901F5"/>
    <w:rsid w:val="00E9210E"/>
    <w:rsid w:val="00E92957"/>
    <w:rsid w:val="00E9376E"/>
    <w:rsid w:val="00E96BFD"/>
    <w:rsid w:val="00EA127E"/>
    <w:rsid w:val="00EA1DCD"/>
    <w:rsid w:val="00EA26DC"/>
    <w:rsid w:val="00EA2980"/>
    <w:rsid w:val="00EA73B7"/>
    <w:rsid w:val="00EA7B58"/>
    <w:rsid w:val="00EB0279"/>
    <w:rsid w:val="00EB09BE"/>
    <w:rsid w:val="00EB1120"/>
    <w:rsid w:val="00EB6CE9"/>
    <w:rsid w:val="00EC44D3"/>
    <w:rsid w:val="00EC63EA"/>
    <w:rsid w:val="00EC6415"/>
    <w:rsid w:val="00EC68C6"/>
    <w:rsid w:val="00ED1EF1"/>
    <w:rsid w:val="00ED273C"/>
    <w:rsid w:val="00ED439A"/>
    <w:rsid w:val="00ED597E"/>
    <w:rsid w:val="00ED6E53"/>
    <w:rsid w:val="00ED7305"/>
    <w:rsid w:val="00ED74DB"/>
    <w:rsid w:val="00EE0508"/>
    <w:rsid w:val="00EE24FE"/>
    <w:rsid w:val="00EE5C57"/>
    <w:rsid w:val="00EE6FB6"/>
    <w:rsid w:val="00EE7C9C"/>
    <w:rsid w:val="00EF433B"/>
    <w:rsid w:val="00EF4523"/>
    <w:rsid w:val="00EF46F6"/>
    <w:rsid w:val="00EF4B05"/>
    <w:rsid w:val="00EF540B"/>
    <w:rsid w:val="00EF6533"/>
    <w:rsid w:val="00EF6552"/>
    <w:rsid w:val="00F002CF"/>
    <w:rsid w:val="00F00AFC"/>
    <w:rsid w:val="00F02EE7"/>
    <w:rsid w:val="00F033F9"/>
    <w:rsid w:val="00F03925"/>
    <w:rsid w:val="00F03E70"/>
    <w:rsid w:val="00F0440D"/>
    <w:rsid w:val="00F0473B"/>
    <w:rsid w:val="00F06364"/>
    <w:rsid w:val="00F071DC"/>
    <w:rsid w:val="00F07825"/>
    <w:rsid w:val="00F12470"/>
    <w:rsid w:val="00F1286D"/>
    <w:rsid w:val="00F13EEE"/>
    <w:rsid w:val="00F14998"/>
    <w:rsid w:val="00F161FE"/>
    <w:rsid w:val="00F171A7"/>
    <w:rsid w:val="00F2264D"/>
    <w:rsid w:val="00F23FD0"/>
    <w:rsid w:val="00F25D9F"/>
    <w:rsid w:val="00F30E15"/>
    <w:rsid w:val="00F30E53"/>
    <w:rsid w:val="00F313D6"/>
    <w:rsid w:val="00F31ADB"/>
    <w:rsid w:val="00F35DD1"/>
    <w:rsid w:val="00F372DA"/>
    <w:rsid w:val="00F37771"/>
    <w:rsid w:val="00F405EE"/>
    <w:rsid w:val="00F4121E"/>
    <w:rsid w:val="00F43860"/>
    <w:rsid w:val="00F44E1C"/>
    <w:rsid w:val="00F451BC"/>
    <w:rsid w:val="00F46162"/>
    <w:rsid w:val="00F47181"/>
    <w:rsid w:val="00F47C8C"/>
    <w:rsid w:val="00F50B54"/>
    <w:rsid w:val="00F534FB"/>
    <w:rsid w:val="00F54BE9"/>
    <w:rsid w:val="00F55774"/>
    <w:rsid w:val="00F6008F"/>
    <w:rsid w:val="00F6116D"/>
    <w:rsid w:val="00F61A3D"/>
    <w:rsid w:val="00F6363A"/>
    <w:rsid w:val="00F63C6A"/>
    <w:rsid w:val="00F66F60"/>
    <w:rsid w:val="00F72695"/>
    <w:rsid w:val="00F7384B"/>
    <w:rsid w:val="00F76FD8"/>
    <w:rsid w:val="00F771EF"/>
    <w:rsid w:val="00F83764"/>
    <w:rsid w:val="00F84B24"/>
    <w:rsid w:val="00F8565E"/>
    <w:rsid w:val="00F87812"/>
    <w:rsid w:val="00F879BC"/>
    <w:rsid w:val="00F87F5E"/>
    <w:rsid w:val="00F90277"/>
    <w:rsid w:val="00F92A13"/>
    <w:rsid w:val="00F95784"/>
    <w:rsid w:val="00F95B7B"/>
    <w:rsid w:val="00F9602E"/>
    <w:rsid w:val="00FA034D"/>
    <w:rsid w:val="00FA0DE4"/>
    <w:rsid w:val="00FA1A05"/>
    <w:rsid w:val="00FA5FDD"/>
    <w:rsid w:val="00FA6608"/>
    <w:rsid w:val="00FB2B63"/>
    <w:rsid w:val="00FB4FDD"/>
    <w:rsid w:val="00FB5917"/>
    <w:rsid w:val="00FB7A05"/>
    <w:rsid w:val="00FC2072"/>
    <w:rsid w:val="00FC31C2"/>
    <w:rsid w:val="00FC33CB"/>
    <w:rsid w:val="00FC4631"/>
    <w:rsid w:val="00FC6AD5"/>
    <w:rsid w:val="00FD11EF"/>
    <w:rsid w:val="00FD317F"/>
    <w:rsid w:val="00FD3347"/>
    <w:rsid w:val="00FD4662"/>
    <w:rsid w:val="00FD69CC"/>
    <w:rsid w:val="00FD6C73"/>
    <w:rsid w:val="00FE1035"/>
    <w:rsid w:val="00FE16A6"/>
    <w:rsid w:val="00FE2AED"/>
    <w:rsid w:val="00FE396A"/>
    <w:rsid w:val="00FE4DDE"/>
    <w:rsid w:val="00FE6862"/>
    <w:rsid w:val="00FE720F"/>
    <w:rsid w:val="00FF090A"/>
    <w:rsid w:val="00FF1660"/>
    <w:rsid w:val="00FF1891"/>
    <w:rsid w:val="00FF1CF1"/>
    <w:rsid w:val="00FF3338"/>
    <w:rsid w:val="00FF37F8"/>
    <w:rsid w:val="00FF5172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4C9FD"/>
  <w15:chartTrackingRefBased/>
  <w15:docId w15:val="{82B72C6F-EC71-47FE-9D7E-B4D222A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FD"/>
  </w:style>
  <w:style w:type="paragraph" w:styleId="Overskrift1">
    <w:name w:val="heading 1"/>
    <w:basedOn w:val="Normal"/>
    <w:next w:val="Normal"/>
    <w:link w:val="Overskrift1Tegn"/>
    <w:uiPriority w:val="9"/>
    <w:qFormat/>
    <w:rsid w:val="00597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7C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97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70FD"/>
  </w:style>
  <w:style w:type="paragraph" w:styleId="Sidefod">
    <w:name w:val="footer"/>
    <w:basedOn w:val="Normal"/>
    <w:link w:val="SidefodTegn"/>
    <w:uiPriority w:val="99"/>
    <w:unhideWhenUsed/>
    <w:rsid w:val="00597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70FD"/>
  </w:style>
  <w:style w:type="character" w:customStyle="1" w:styleId="Overskrift1Tegn">
    <w:name w:val="Overskrift 1 Tegn"/>
    <w:basedOn w:val="Standardskrifttypeiafsnit"/>
    <w:link w:val="Overskrift1"/>
    <w:uiPriority w:val="9"/>
    <w:rsid w:val="0059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5970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-Normal"/>
    <w:next w:val="Tabel-Gitter"/>
    <w:uiPriority w:val="39"/>
    <w:rsid w:val="0059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5970FD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5970FD"/>
  </w:style>
  <w:style w:type="character" w:customStyle="1" w:styleId="Overskrift2Tegn">
    <w:name w:val="Overskrift 2 Tegn"/>
    <w:basedOn w:val="Standardskrifttypeiafsnit"/>
    <w:link w:val="Overskrift2"/>
    <w:uiPriority w:val="9"/>
    <w:rsid w:val="008A7C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">
    <w:name w:val="TOC Heading"/>
    <w:basedOn w:val="Overskrift1"/>
    <w:next w:val="Normal"/>
    <w:uiPriority w:val="39"/>
    <w:unhideWhenUsed/>
    <w:qFormat/>
    <w:rsid w:val="00361074"/>
    <w:pPr>
      <w:outlineLvl w:val="9"/>
    </w:pPr>
    <w:rPr>
      <w:lang w:val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C1FEE"/>
    <w:pPr>
      <w:tabs>
        <w:tab w:val="right" w:leader="dot" w:pos="9628"/>
      </w:tabs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2754EB"/>
    <w:pPr>
      <w:tabs>
        <w:tab w:val="right" w:leader="dot" w:pos="9628"/>
      </w:tabs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361074"/>
    <w:rPr>
      <w:color w:val="0563C1" w:themeColor="hyperlink"/>
      <w:u w:val="single"/>
    </w:rPr>
  </w:style>
  <w:style w:type="paragraph" w:styleId="Ingenafstand">
    <w:name w:val="No Spacing"/>
    <w:link w:val="IngenafstandTegn"/>
    <w:uiPriority w:val="1"/>
    <w:qFormat/>
    <w:rsid w:val="007735F0"/>
    <w:pPr>
      <w:spacing w:after="0" w:line="240" w:lineRule="auto"/>
    </w:pPr>
    <w:rPr>
      <w:rFonts w:eastAsiaTheme="minorEastAsia"/>
      <w:lang w:val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7735F0"/>
    <w:rPr>
      <w:rFonts w:eastAsiaTheme="minorEastAsia"/>
      <w:lang w:val="en-US"/>
    </w:rPr>
  </w:style>
  <w:style w:type="paragraph" w:customStyle="1" w:styleId="Table">
    <w:name w:val="Table"/>
    <w:basedOn w:val="Brdtekst"/>
    <w:qFormat/>
    <w:rsid w:val="00614D80"/>
    <w:pPr>
      <w:tabs>
        <w:tab w:val="left" w:pos="340"/>
        <w:tab w:val="left" w:pos="624"/>
        <w:tab w:val="left" w:pos="907"/>
        <w:tab w:val="left" w:pos="1191"/>
      </w:tabs>
      <w:spacing w:before="60" w:after="60" w:line="240" w:lineRule="auto"/>
      <w:ind w:left="57" w:right="57"/>
    </w:pPr>
    <w:rPr>
      <w:rFonts w:ascii="Verdana" w:eastAsia="Times New Roman" w:hAnsi="Verdana" w:cs="Times New Roman"/>
      <w:kern w:val="20"/>
      <w:sz w:val="16"/>
      <w:szCs w:val="24"/>
    </w:rPr>
  </w:style>
  <w:style w:type="paragraph" w:styleId="Brdtekst">
    <w:name w:val="Body Text"/>
    <w:basedOn w:val="Normal"/>
    <w:link w:val="BrdtekstTegn"/>
    <w:unhideWhenUsed/>
    <w:qFormat/>
    <w:rsid w:val="00614D80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614D80"/>
  </w:style>
  <w:style w:type="character" w:styleId="Ulstomtale">
    <w:name w:val="Unresolved Mention"/>
    <w:basedOn w:val="Standardskrifttypeiafsnit"/>
    <w:uiPriority w:val="99"/>
    <w:semiHidden/>
    <w:unhideWhenUsed/>
    <w:rsid w:val="00563FB9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6E72B8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D69C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D69C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D69C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69C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69CC"/>
    <w:rPr>
      <w:b/>
      <w:bCs/>
      <w:sz w:val="20"/>
      <w:szCs w:val="20"/>
    </w:rPr>
  </w:style>
  <w:style w:type="table" w:customStyle="1" w:styleId="Tabel-Gitter1">
    <w:name w:val="Tabel - Gitter1"/>
    <w:basedOn w:val="Tabel-Normal"/>
    <w:next w:val="Tabel-Gitter"/>
    <w:uiPriority w:val="39"/>
    <w:unhideWhenUsed/>
    <w:rsid w:val="005943EF"/>
    <w:pPr>
      <w:spacing w:after="180" w:line="230" w:lineRule="atLeast"/>
      <w:jc w:val="both"/>
    </w:pPr>
    <w:rPr>
      <w:rFonts w:ascii="Verdana" w:eastAsia="Times New Roman" w:hAnsi="Verdana" w:cs="Times New Roman"/>
      <w:sz w:val="24"/>
      <w:szCs w:val="24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EDEDED"/>
    </w:tcPr>
    <w:tblStylePr w:type="firstRow">
      <w:rPr>
        <w:color w:val="FFFFFF"/>
      </w:rPr>
      <w:tblPr/>
      <w:tcPr>
        <w:shd w:val="clear" w:color="auto" w:fill="5D87A1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paragraph" w:customStyle="1" w:styleId="pf0">
    <w:name w:val="pf0"/>
    <w:basedOn w:val="Normal"/>
    <w:rsid w:val="001F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1F073B"/>
    <w:rPr>
      <w:rFonts w:ascii="Segoe UI" w:hAnsi="Segoe UI" w:cs="Segoe UI" w:hint="default"/>
      <w:sz w:val="18"/>
      <w:szCs w:val="18"/>
    </w:rPr>
  </w:style>
  <w:style w:type="character" w:styleId="Fremhv">
    <w:name w:val="Emphasis"/>
    <w:basedOn w:val="Standardskrifttypeiafsnit"/>
    <w:uiPriority w:val="20"/>
    <w:qFormat/>
    <w:rsid w:val="006B2380"/>
    <w:rPr>
      <w:i/>
      <w:iCs/>
    </w:rPr>
  </w:style>
  <w:style w:type="paragraph" w:styleId="Undertitel">
    <w:name w:val="Subtitle"/>
    <w:basedOn w:val="Normal"/>
    <w:next w:val="Normal"/>
    <w:link w:val="UndertitelTegn"/>
    <w:qFormat/>
    <w:rsid w:val="00CE3032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  <w:sz w:val="20"/>
    </w:rPr>
  </w:style>
  <w:style w:type="character" w:customStyle="1" w:styleId="UndertitelTegn">
    <w:name w:val="Undertitel Tegn"/>
    <w:basedOn w:val="Standardskrifttypeiafsnit"/>
    <w:link w:val="Undertitel"/>
    <w:rsid w:val="00CE3032"/>
    <w:rPr>
      <w:rFonts w:ascii="Arial" w:eastAsiaTheme="minorEastAsia" w:hAnsi="Arial"/>
      <w:color w:val="5A5A5A" w:themeColor="text1" w:themeTint="A5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3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84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42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5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16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6.png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image" Target="media/image29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7.png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cid:image002.png@01DA29B3.BA57EC20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3.png"/><Relationship Id="rId49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4" Type="http://schemas.openxmlformats.org/officeDocument/2006/relationships/image" Target="media/image31.png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cid:image010.png@01D84A86.B0F52AC0" TargetMode="External"/><Relationship Id="rId30" Type="http://schemas.openxmlformats.org/officeDocument/2006/relationships/image" Target="media/image18.png"/><Relationship Id="rId35" Type="http://schemas.openxmlformats.org/officeDocument/2006/relationships/hyperlink" Target="https://www.borger.dk/sundhed-og-sygdom/sygesikring-og-laegevalg/Nyt-sundhedskort" TargetMode="External"/><Relationship Id="rId43" Type="http://schemas.openxmlformats.org/officeDocument/2006/relationships/image" Target="media/image30.png"/><Relationship Id="rId48" Type="http://schemas.openxmlformats.org/officeDocument/2006/relationships/footer" Target="footer1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46" Type="http://schemas.openxmlformats.org/officeDocument/2006/relationships/image" Target="media/image32.png"/><Relationship Id="rId20" Type="http://schemas.openxmlformats.org/officeDocument/2006/relationships/image" Target="media/image9.pn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5.emf"/><Relationship Id="rId1" Type="http://schemas.openxmlformats.org/officeDocument/2006/relationships/image" Target="media/image3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5.emf"/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427A8DA88C640B37791070C8062B4" ma:contentTypeVersion="16" ma:contentTypeDescription="Opret et nyt dokument." ma:contentTypeScope="" ma:versionID="a24fb2e2996d754737658ceb2a34ae0b">
  <xsd:schema xmlns:xsd="http://www.w3.org/2001/XMLSchema" xmlns:xs="http://www.w3.org/2001/XMLSchema" xmlns:p="http://schemas.microsoft.com/office/2006/metadata/properties" xmlns:ns2="7770a657-ad98-4777-9380-270f36879d4c" xmlns:ns3="ed62c563-249e-4f14-9623-9ac20969326b" targetNamespace="http://schemas.microsoft.com/office/2006/metadata/properties" ma:root="true" ma:fieldsID="32a15141bc493d5b4a8221955cf8f41a" ns2:_="" ns3:_="">
    <xsd:import namespace="7770a657-ad98-4777-9380-270f36879d4c"/>
    <xsd:import namespace="ed62c563-249e-4f14-9623-9ac20969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a657-ad98-4777-9380-270f36879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482649bf-6f23-4b17-a43c-507f27331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c563-249e-4f14-9623-9ac20969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c318a5-87e1-49b5-ad9c-c704ad50b975}" ma:internalName="TaxCatchAll" ma:showField="CatchAllData" ma:web="ed62c563-249e-4f14-9623-9ac20969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70a657-ad98-4777-9380-270f36879d4c">
      <Terms xmlns="http://schemas.microsoft.com/office/infopath/2007/PartnerControls"/>
    </lcf76f155ced4ddcb4097134ff3c332f>
    <TaxCatchAll xmlns="ed62c563-249e-4f14-9623-9ac20969326b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F7D585-1520-4BB6-948E-110222DC3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8A795-0342-4F72-8CCF-F64C92156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D9567-E9A4-4F26-AC15-E050E35F9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0a657-ad98-4777-9380-270f36879d4c"/>
    <ds:schemaRef ds:uri="ed62c563-249e-4f14-9623-9ac20969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765DE0-15E9-4A71-BC22-F287145B5579}">
  <ds:schemaRefs>
    <ds:schemaRef ds:uri="http://schemas.microsoft.com/office/2006/metadata/properties"/>
    <ds:schemaRef ds:uri="http://schemas.microsoft.com/office/infopath/2007/PartnerControls"/>
    <ds:schemaRef ds:uri="7770a657-ad98-4777-9380-270f36879d4c"/>
    <ds:schemaRef ds:uri="ed62c563-249e-4f14-9623-9ac2096932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2984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Navigationssedler til Sygesikring - administrator</vt:lpstr>
    </vt:vector>
  </TitlesOfParts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Navigationssedler til Sygesikring - administrator</dc:title>
  <dc:subject/>
  <dc:creator/>
  <cp:keywords/>
  <dc:description>Copyright (c) 2021 by Systematic Group. It shall not be copied, reproduced, disclosed or otherwise made available to third party without previous consent from Systematic Group</dc:description>
  <cp:lastModifiedBy>Mette Gamby</cp:lastModifiedBy>
  <cp:revision>4</cp:revision>
  <cp:lastPrinted>2021-10-01T04:32:00Z</cp:lastPrinted>
  <dcterms:created xsi:type="dcterms:W3CDTF">2025-01-07T08:05:00Z</dcterms:created>
  <dcterms:modified xsi:type="dcterms:W3CDTF">2025-01-07T08:08:00Z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07-05-2021</vt:lpwstr>
  </property>
  <property fmtid="{D5CDD505-2E9C-101B-9397-08002B2CF9AE}" pid="3" name="FrontpagePath">
    <vt:lpwstr>\\systematicgroup.local\data\CLS\Proposal Frontpages</vt:lpwstr>
  </property>
  <property fmtid="{D5CDD505-2E9C-101B-9397-08002B2CF9AE}" pid="4" name="ContentTypeId">
    <vt:lpwstr>0x010100F3C427A8DA88C640B37791070C8062B4</vt:lpwstr>
  </property>
  <property fmtid="{D5CDD505-2E9C-101B-9397-08002B2CF9AE}" pid="5" name="MediaServiceImageTags">
    <vt:lpwstr/>
  </property>
</Properties>
</file>